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041D2" w:rsidRPr="0052793F" w:rsidRDefault="009041D2" w:rsidP="00910824">
      <w:pPr>
        <w:tabs>
          <w:tab w:val="left" w:pos="5702"/>
        </w:tabs>
        <w:spacing w:after="0" w:line="360" w:lineRule="auto"/>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הודעה מס' </w:t>
      </w:r>
      <w:r w:rsidR="00221FCA">
        <w:rPr>
          <w:rFonts w:ascii="David" w:eastAsia="Times New Roman" w:hAnsi="David" w:cs="David" w:hint="cs"/>
          <w:b/>
          <w:bCs/>
          <w:sz w:val="24"/>
          <w:szCs w:val="24"/>
          <w:u w:val="single"/>
          <w:rtl/>
          <w:lang w:eastAsia="he-IL"/>
        </w:rPr>
        <w:t xml:space="preserve">55/2020 </w:t>
      </w:r>
      <w:r w:rsidRPr="0052793F">
        <w:rPr>
          <w:rFonts w:ascii="David" w:eastAsia="Times New Roman" w:hAnsi="David" w:cs="David"/>
          <w:b/>
          <w:bCs/>
          <w:sz w:val="24"/>
          <w:szCs w:val="24"/>
          <w:u w:val="single"/>
          <w:rtl/>
          <w:lang w:eastAsia="he-IL"/>
        </w:rPr>
        <w:t>עדכון מאגר בוחנים ומשגיחים לאגף לכלי שיט קטנים</w:t>
      </w:r>
    </w:p>
    <w:p w:rsidR="009041D2" w:rsidRPr="0052793F" w:rsidRDefault="009041D2" w:rsidP="009041D2">
      <w:pPr>
        <w:tabs>
          <w:tab w:val="left" w:pos="5702"/>
        </w:tabs>
        <w:spacing w:after="0" w:line="360" w:lineRule="auto"/>
        <w:jc w:val="both"/>
        <w:rPr>
          <w:rFonts w:ascii="David" w:eastAsia="Times New Roman" w:hAnsi="David" w:cs="David"/>
          <w:b/>
          <w:bCs/>
          <w:sz w:val="24"/>
          <w:szCs w:val="24"/>
          <w:rtl/>
          <w:lang w:eastAsia="he-IL"/>
        </w:rPr>
      </w:pPr>
    </w:p>
    <w:p w:rsidR="009041D2" w:rsidRPr="0052793F" w:rsidRDefault="009041D2" w:rsidP="009041D2">
      <w:pPr>
        <w:numPr>
          <w:ilvl w:val="0"/>
          <w:numId w:val="1"/>
        </w:numPr>
        <w:spacing w:after="0" w:line="360" w:lineRule="auto"/>
        <w:ind w:left="374"/>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מבוא</w:t>
      </w:r>
    </w:p>
    <w:p w:rsidR="009041D2" w:rsidRPr="0052793F" w:rsidRDefault="009041D2" w:rsidP="009041D2">
      <w:pPr>
        <w:tabs>
          <w:tab w:val="left" w:pos="5702"/>
        </w:tabs>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ab/>
      </w:r>
    </w:p>
    <w:p w:rsidR="009041D2" w:rsidRPr="0052793F" w:rsidRDefault="009041D2" w:rsidP="0091082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רשות הספנות והנמלים במשרד התחבורה (להלן: "</w:t>
      </w:r>
      <w:r w:rsidRPr="0052793F">
        <w:rPr>
          <w:rFonts w:ascii="David" w:eastAsia="Times New Roman" w:hAnsi="David" w:cs="David"/>
          <w:b/>
          <w:bCs/>
          <w:sz w:val="24"/>
          <w:szCs w:val="24"/>
          <w:rtl/>
          <w:lang w:eastAsia="he-IL"/>
        </w:rPr>
        <w:t>רספ"ן</w:t>
      </w:r>
      <w:r w:rsidRPr="0052793F">
        <w:rPr>
          <w:rFonts w:ascii="David" w:eastAsia="Times New Roman" w:hAnsi="David" w:cs="David"/>
          <w:sz w:val="24"/>
          <w:szCs w:val="24"/>
          <w:rtl/>
          <w:lang w:eastAsia="he-IL"/>
        </w:rPr>
        <w:t>" או "</w:t>
      </w:r>
      <w:r w:rsidRPr="0052793F">
        <w:rPr>
          <w:rFonts w:ascii="David" w:eastAsia="Times New Roman" w:hAnsi="David" w:cs="David"/>
          <w:b/>
          <w:bCs/>
          <w:sz w:val="24"/>
          <w:szCs w:val="24"/>
          <w:rtl/>
          <w:lang w:eastAsia="he-IL"/>
        </w:rPr>
        <w:t>המשרד</w:t>
      </w:r>
      <w:r w:rsidR="002F2007" w:rsidRPr="0052793F">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מעוניינת ל</w:t>
      </w:r>
      <w:r w:rsidR="002F2007" w:rsidRPr="0052793F">
        <w:rPr>
          <w:rFonts w:ascii="David" w:eastAsia="Times New Roman" w:hAnsi="David" w:cs="David"/>
          <w:sz w:val="24"/>
          <w:szCs w:val="24"/>
          <w:rtl/>
          <w:lang w:eastAsia="he-IL"/>
        </w:rPr>
        <w:t xml:space="preserve">עדכן את </w:t>
      </w:r>
      <w:r w:rsidRPr="0052793F">
        <w:rPr>
          <w:rFonts w:ascii="David" w:eastAsia="Times New Roman" w:hAnsi="David" w:cs="David"/>
          <w:sz w:val="24"/>
          <w:szCs w:val="24"/>
          <w:rtl/>
          <w:lang w:eastAsia="he-IL"/>
        </w:rPr>
        <w:t xml:space="preserve">מאגר </w:t>
      </w:r>
      <w:r w:rsidR="002F2007" w:rsidRPr="0052793F">
        <w:rPr>
          <w:rFonts w:ascii="David" w:eastAsia="Times New Roman" w:hAnsi="David" w:cs="David"/>
          <w:sz w:val="24"/>
          <w:szCs w:val="24"/>
          <w:rtl/>
          <w:lang w:eastAsia="he-IL"/>
        </w:rPr>
        <w:t>ה</w:t>
      </w:r>
      <w:r w:rsidRPr="0052793F">
        <w:rPr>
          <w:rFonts w:ascii="David" w:eastAsia="Times New Roman" w:hAnsi="David" w:cs="David"/>
          <w:sz w:val="24"/>
          <w:szCs w:val="24"/>
          <w:rtl/>
          <w:lang w:eastAsia="he-IL"/>
        </w:rPr>
        <w:t>בוחנים</w:t>
      </w:r>
      <w:r w:rsidR="00521324" w:rsidRPr="0052793F">
        <w:rPr>
          <w:rFonts w:ascii="David" w:eastAsia="Times New Roman" w:hAnsi="David" w:cs="David"/>
          <w:sz w:val="24"/>
          <w:szCs w:val="24"/>
          <w:rtl/>
          <w:lang w:eastAsia="he-IL"/>
        </w:rPr>
        <w:t xml:space="preserve"> שלה</w:t>
      </w:r>
      <w:r w:rsidRPr="0052793F">
        <w:rPr>
          <w:rFonts w:ascii="David" w:eastAsia="Times New Roman" w:hAnsi="David" w:cs="David"/>
          <w:sz w:val="24"/>
          <w:szCs w:val="24"/>
          <w:rtl/>
          <w:lang w:eastAsia="he-IL"/>
        </w:rPr>
        <w:t xml:space="preserve"> לצורך ביצוע בחינות עיוניות ומעשיות לנבחנים שמבקשים לקבל תעודת משיט לכלי שיט קטנים (להלן: "</w:t>
      </w:r>
      <w:r w:rsidRPr="0052793F">
        <w:rPr>
          <w:rFonts w:ascii="David" w:eastAsia="Times New Roman" w:hAnsi="David" w:cs="David"/>
          <w:b/>
          <w:bCs/>
          <w:sz w:val="24"/>
          <w:szCs w:val="24"/>
          <w:rtl/>
          <w:lang w:eastAsia="he-IL"/>
        </w:rPr>
        <w:t>המאגר</w:t>
      </w:r>
      <w:r w:rsidRPr="0052793F">
        <w:rPr>
          <w:rFonts w:ascii="David" w:eastAsia="Times New Roman" w:hAnsi="David" w:cs="David"/>
          <w:sz w:val="24"/>
          <w:szCs w:val="24"/>
          <w:rtl/>
          <w:lang w:eastAsia="he-IL"/>
        </w:rPr>
        <w:t>" או "</w:t>
      </w:r>
      <w:r w:rsidRPr="0052793F">
        <w:rPr>
          <w:rFonts w:ascii="David" w:eastAsia="Times New Roman" w:hAnsi="David" w:cs="David"/>
          <w:b/>
          <w:bCs/>
          <w:sz w:val="24"/>
          <w:szCs w:val="24"/>
          <w:rtl/>
          <w:lang w:eastAsia="he-IL"/>
        </w:rPr>
        <w:t>מאגר הבוחנים</w:t>
      </w:r>
      <w:r w:rsidRPr="0052793F">
        <w:rPr>
          <w:rFonts w:ascii="David" w:eastAsia="Times New Roman" w:hAnsi="David" w:cs="David"/>
          <w:sz w:val="24"/>
          <w:szCs w:val="24"/>
          <w:rtl/>
          <w:lang w:eastAsia="he-IL"/>
        </w:rPr>
        <w:t>") ומזמינה בזאת מציעים להיכלל במאגר הבוחנים של רספ"ן כפי שיפורט במסמכי הזמנה זו על נספחיה (להלן: "</w:t>
      </w:r>
      <w:r w:rsidRPr="0052793F">
        <w:rPr>
          <w:rFonts w:ascii="David" w:eastAsia="Times New Roman" w:hAnsi="David" w:cs="David"/>
          <w:b/>
          <w:bCs/>
          <w:sz w:val="24"/>
          <w:szCs w:val="24"/>
          <w:rtl/>
          <w:lang w:eastAsia="he-IL"/>
        </w:rPr>
        <w:t>השירותים</w:t>
      </w:r>
      <w:r w:rsidRPr="0052793F">
        <w:rPr>
          <w:rFonts w:ascii="David" w:eastAsia="Times New Roman" w:hAnsi="David" w:cs="David"/>
          <w:sz w:val="24"/>
          <w:szCs w:val="24"/>
          <w:rtl/>
          <w:lang w:eastAsia="he-IL"/>
        </w:rPr>
        <w:t xml:space="preserve">") ובהתאם להוראות תקנות הספנות (ימאים) (משיטי כלי שיט קטנים), תשנ"ח-1998 </w:t>
      </w:r>
      <w:r w:rsidR="00773041" w:rsidRPr="0052793F">
        <w:rPr>
          <w:rFonts w:ascii="David" w:eastAsia="Times New Roman" w:hAnsi="David" w:cs="David"/>
          <w:sz w:val="24"/>
          <w:szCs w:val="24"/>
          <w:rtl/>
          <w:lang w:eastAsia="he-IL"/>
        </w:rPr>
        <w:t>ובדיקת חידוש רישיון כלי השיט (כושר שיט) בהתאם לתקנות (בטיחות השיט)</w:t>
      </w:r>
      <w:r w:rsidR="00910824" w:rsidRPr="0052793F">
        <w:rPr>
          <w:rFonts w:ascii="David" w:eastAsia="Times New Roman" w:hAnsi="David" w:cs="David"/>
          <w:sz w:val="24"/>
          <w:szCs w:val="24"/>
          <w:rtl/>
          <w:lang w:eastAsia="he-IL"/>
        </w:rPr>
        <w:t>,</w:t>
      </w:r>
      <w:r w:rsidR="00773041" w:rsidRPr="0052793F">
        <w:rPr>
          <w:rFonts w:ascii="David" w:eastAsia="Times New Roman" w:hAnsi="David" w:cs="David"/>
          <w:sz w:val="24"/>
          <w:szCs w:val="24"/>
          <w:rtl/>
          <w:lang w:eastAsia="he-IL"/>
        </w:rPr>
        <w:t xml:space="preserve"> </w:t>
      </w:r>
      <w:proofErr w:type="spellStart"/>
      <w:r w:rsidR="00773041" w:rsidRPr="0052793F">
        <w:rPr>
          <w:rFonts w:ascii="David" w:eastAsia="Times New Roman" w:hAnsi="David" w:cs="David"/>
          <w:sz w:val="24"/>
          <w:szCs w:val="24"/>
          <w:rtl/>
          <w:lang w:eastAsia="he-IL"/>
        </w:rPr>
        <w:t>התשמ"ג</w:t>
      </w:r>
      <w:proofErr w:type="spellEnd"/>
      <w:r w:rsidR="00773041" w:rsidRPr="0052793F">
        <w:rPr>
          <w:rFonts w:ascii="David" w:eastAsia="Times New Roman" w:hAnsi="David" w:cs="David"/>
          <w:sz w:val="24"/>
          <w:szCs w:val="24"/>
          <w:rtl/>
          <w:lang w:eastAsia="he-IL"/>
        </w:rPr>
        <w:t xml:space="preserve"> -</w:t>
      </w:r>
      <w:r w:rsidR="00910824" w:rsidRPr="0052793F">
        <w:rPr>
          <w:rFonts w:ascii="David" w:eastAsia="Times New Roman" w:hAnsi="David" w:cs="David"/>
          <w:sz w:val="24"/>
          <w:szCs w:val="24"/>
          <w:rtl/>
          <w:lang w:eastAsia="he-IL"/>
        </w:rPr>
        <w:t>1982.</w:t>
      </w:r>
    </w:p>
    <w:p w:rsidR="009041D2" w:rsidRPr="0052793F" w:rsidRDefault="009041D2" w:rsidP="009041D2">
      <w:pPr>
        <w:tabs>
          <w:tab w:val="left" w:pos="5702"/>
        </w:tabs>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lang w:eastAsia="he-IL"/>
        </w:rPr>
      </w:pPr>
    </w:p>
    <w:p w:rsidR="009041D2" w:rsidRPr="0052793F" w:rsidRDefault="009041D2" w:rsidP="009041D2">
      <w:pPr>
        <w:numPr>
          <w:ilvl w:val="0"/>
          <w:numId w:val="1"/>
        </w:numPr>
        <w:spacing w:after="0" w:line="360" w:lineRule="auto"/>
        <w:ind w:left="374"/>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כללי</w:t>
      </w:r>
    </w:p>
    <w:p w:rsidR="009041D2" w:rsidRPr="0052793F" w:rsidRDefault="009041D2" w:rsidP="00B66B8E">
      <w:pPr>
        <w:pStyle w:val="ListParagraph"/>
        <w:numPr>
          <w:ilvl w:val="0"/>
          <w:numId w:val="2"/>
        </w:numPr>
        <w:spacing w:after="120" w:line="360" w:lineRule="auto"/>
        <w:contextualSpacing/>
        <w:jc w:val="both"/>
        <w:rPr>
          <w:rFonts w:ascii="David" w:eastAsia="Calibri" w:hAnsi="David"/>
          <w:sz w:val="24"/>
          <w:szCs w:val="24"/>
          <w:rtl/>
          <w:lang w:val="x-none" w:eastAsia="x-none"/>
        </w:rPr>
      </w:pPr>
      <w:r w:rsidRPr="0052793F">
        <w:rPr>
          <w:rFonts w:ascii="David" w:eastAsia="Calibri" w:hAnsi="David"/>
          <w:sz w:val="24"/>
          <w:szCs w:val="24"/>
          <w:rtl/>
          <w:lang w:val="x-none" w:eastAsia="x-none"/>
        </w:rPr>
        <w:t xml:space="preserve"> על </w:t>
      </w:r>
      <w:r w:rsidR="00773041" w:rsidRPr="0052793F">
        <w:rPr>
          <w:rFonts w:ascii="David" w:eastAsia="Calibri" w:hAnsi="David"/>
          <w:sz w:val="24"/>
          <w:szCs w:val="24"/>
          <w:rtl/>
          <w:lang w:val="x-none" w:eastAsia="x-none"/>
        </w:rPr>
        <w:t xml:space="preserve">המציע </w:t>
      </w:r>
      <w:r w:rsidRPr="0052793F">
        <w:rPr>
          <w:rFonts w:ascii="David" w:eastAsia="Calibri" w:hAnsi="David"/>
          <w:sz w:val="24"/>
          <w:szCs w:val="24"/>
          <w:rtl/>
          <w:lang w:val="x-none" w:eastAsia="x-none"/>
        </w:rPr>
        <w:t>לענות על כל הדרישות המופיעות במסמך זה.</w:t>
      </w:r>
    </w:p>
    <w:p w:rsidR="009041D2" w:rsidRPr="0052793F" w:rsidRDefault="009041D2" w:rsidP="0090328F">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sz w:val="24"/>
          <w:szCs w:val="24"/>
          <w:rtl/>
          <w:lang w:val="x-none" w:eastAsia="x-none"/>
        </w:rPr>
        <w:t>מסמכי ההזמנה להיכלל במאגר הבוחנים</w:t>
      </w:r>
      <w:r w:rsidR="00773041" w:rsidRPr="0052793F">
        <w:rPr>
          <w:rFonts w:ascii="David" w:eastAsia="Calibri" w:hAnsi="David" w:cs="David"/>
          <w:sz w:val="24"/>
          <w:szCs w:val="24"/>
          <w:rtl/>
          <w:lang w:val="x-none" w:eastAsia="x-none"/>
        </w:rPr>
        <w:t xml:space="preserve"> </w:t>
      </w:r>
      <w:r w:rsidRPr="0052793F">
        <w:rPr>
          <w:rFonts w:ascii="David" w:eastAsia="Calibri" w:hAnsi="David" w:cs="David"/>
          <w:sz w:val="24"/>
          <w:szCs w:val="24"/>
          <w:rtl/>
          <w:lang w:val="x-none" w:eastAsia="x-none"/>
        </w:rPr>
        <w:t>וההצעה יהיו חלק בלתי נפרד מההסכם שייחתם בין המזמין לבין המציע.</w:t>
      </w:r>
    </w:p>
    <w:p w:rsidR="009041D2" w:rsidRPr="0052793F" w:rsidRDefault="009041D2" w:rsidP="00B66B8E">
      <w:pPr>
        <w:numPr>
          <w:ilvl w:val="1"/>
          <w:numId w:val="2"/>
        </w:numPr>
        <w:spacing w:after="120" w:line="360" w:lineRule="auto"/>
        <w:ind w:left="1062" w:hanging="567"/>
        <w:contextualSpacing/>
        <w:jc w:val="both"/>
        <w:rPr>
          <w:rFonts w:ascii="David" w:eastAsia="Calibri" w:hAnsi="David" w:cs="David"/>
          <w:sz w:val="24"/>
          <w:szCs w:val="24"/>
          <w:rtl/>
          <w:lang w:val="x-none" w:eastAsia="x-none"/>
        </w:rPr>
      </w:pPr>
      <w:r w:rsidRPr="0052793F">
        <w:rPr>
          <w:rFonts w:ascii="David" w:eastAsia="Calibri" w:hAnsi="David" w:cs="David"/>
          <w:sz w:val="24"/>
          <w:szCs w:val="24"/>
          <w:rtl/>
          <w:lang w:val="x-none" w:eastAsia="x-none"/>
        </w:rPr>
        <w:t xml:space="preserve">המזמין רשאי לפתוח את המאגר למציעים נוספים </w:t>
      </w:r>
      <w:r w:rsidR="00773041" w:rsidRPr="0052793F">
        <w:rPr>
          <w:rFonts w:ascii="David" w:eastAsia="Calibri" w:hAnsi="David" w:cs="David"/>
          <w:sz w:val="24"/>
          <w:szCs w:val="24"/>
          <w:rtl/>
          <w:lang w:val="x-none" w:eastAsia="x-none"/>
        </w:rPr>
        <w:t xml:space="preserve">מעת לעת </w:t>
      </w:r>
      <w:r w:rsidRPr="0052793F">
        <w:rPr>
          <w:rFonts w:ascii="David" w:eastAsia="Calibri" w:hAnsi="David" w:cs="David"/>
          <w:sz w:val="24"/>
          <w:szCs w:val="24"/>
          <w:rtl/>
          <w:lang w:val="x-none" w:eastAsia="x-none"/>
        </w:rPr>
        <w:t>עפ"י הצורך.</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rtl/>
          <w:lang w:val="x-none" w:eastAsia="x-none"/>
        </w:rPr>
      </w:pPr>
      <w:r w:rsidRPr="0052793F">
        <w:rPr>
          <w:rFonts w:ascii="David" w:eastAsia="Calibri" w:hAnsi="David" w:cs="David"/>
          <w:sz w:val="24"/>
          <w:szCs w:val="24"/>
          <w:rtl/>
          <w:lang w:val="x-none" w:eastAsia="x-none"/>
        </w:rPr>
        <w:t xml:space="preserve">המזמין רשאי לפנות לכל מציע ואף לזמנו במהלך הבדיקה של בקשתו להירשם למאגר בכדי לקבל הבהרה לבקשה, או כדי להסיר אי </w:t>
      </w:r>
      <w:proofErr w:type="spellStart"/>
      <w:r w:rsidRPr="0052793F">
        <w:rPr>
          <w:rFonts w:ascii="David" w:eastAsia="Calibri" w:hAnsi="David" w:cs="David"/>
          <w:sz w:val="24"/>
          <w:szCs w:val="24"/>
          <w:rtl/>
          <w:lang w:val="x-none" w:eastAsia="x-none"/>
        </w:rPr>
        <w:t>בהירויות</w:t>
      </w:r>
      <w:proofErr w:type="spellEnd"/>
      <w:r w:rsidRPr="0052793F">
        <w:rPr>
          <w:rFonts w:ascii="David" w:eastAsia="Calibri" w:hAnsi="David" w:cs="David"/>
          <w:sz w:val="24"/>
          <w:szCs w:val="24"/>
          <w:rtl/>
          <w:lang w:val="x-none" w:eastAsia="x-none"/>
        </w:rPr>
        <w:t xml:space="preserve"> העלולות להתעורר במהלך בדיקת הבקשה, לפי כל דין.  </w:t>
      </w:r>
    </w:p>
    <w:p w:rsidR="009041D2" w:rsidRPr="0052793F" w:rsidRDefault="009041D2" w:rsidP="004021FB">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אין בהכללת המציע במאגר, כל התחייבות מצד המשרד, המזמין או כל גורם אחר מטעם המשרד להזמין שירותים מקצועיים בהיקף כלשהו</w:t>
      </w:r>
      <w:r w:rsidRPr="0052793F">
        <w:rPr>
          <w:rFonts w:ascii="David" w:eastAsia="Calibri" w:hAnsi="David" w:cs="David"/>
          <w:sz w:val="24"/>
          <w:szCs w:val="24"/>
          <w:rtl/>
          <w:lang w:val="x-none" w:eastAsia="x-none"/>
        </w:rPr>
        <w:t>.</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המזמין ו/או המשרד רשאי לבטל את ההזמנה להיכלל במאגר, או לדחותו מסיבות תקציביות, ארגוניות, או מכל סיבה אחרת, או לצאת בהליך חדש לפי שיקול דעתו הבלעדי והמוחלט של המשרד</w:t>
      </w:r>
      <w:r w:rsidRPr="0052793F">
        <w:rPr>
          <w:rFonts w:ascii="David" w:eastAsia="Calibri" w:hAnsi="David" w:cs="David"/>
          <w:sz w:val="24"/>
          <w:szCs w:val="24"/>
          <w:rtl/>
          <w:lang w:val="x-none" w:eastAsia="x-none"/>
        </w:rPr>
        <w:t>.</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sz w:val="24"/>
          <w:szCs w:val="24"/>
          <w:rtl/>
          <w:lang w:val="x-none" w:eastAsia="x-none"/>
        </w:rPr>
        <w:t xml:space="preserve">המשרד שומר על זכותו לפסול הצעתו של מציע אשר מתקיימת נגדו חקירה פלילית ו/או התקיימה נגדו חקירה פלילית ו/או ניתנו כנגדו הכרעת דין במסגרתה נמצא אשם או חייב בעבירות אשר יוחסו לו ו/או ניתן כנגדו גזר דין ו/או הוגש נגדו כתב אישום </w:t>
      </w:r>
      <w:r w:rsidR="0090328F" w:rsidRPr="0052793F">
        <w:rPr>
          <w:rFonts w:ascii="David" w:eastAsia="Calibri" w:hAnsi="David" w:cs="David"/>
          <w:sz w:val="24"/>
          <w:szCs w:val="24"/>
          <w:rtl/>
          <w:lang w:val="x-none" w:eastAsia="x-none"/>
        </w:rPr>
        <w:t xml:space="preserve">      </w:t>
      </w:r>
      <w:r w:rsidRPr="0052793F">
        <w:rPr>
          <w:rFonts w:ascii="David" w:eastAsia="Calibri" w:hAnsi="David" w:cs="David"/>
          <w:sz w:val="24"/>
          <w:szCs w:val="24"/>
          <w:rtl/>
          <w:lang w:val="x-none" w:eastAsia="x-none"/>
        </w:rPr>
        <w:t xml:space="preserve">ב – 5 השנים אשר קדמו להגשת ההצעה ובלבד שעולה מהם חשש כי יפגע ביצוע העבודה לפי הליך זה על ידו ו/או כי לא יוכל לבצע את העבודה במסגרת הליך זה כיאות ו/או כי אינו ראוי לבצע את העבודה, והכל בהתאם לשיקול דעתו הבלעדי של המשרד.  </w:t>
      </w:r>
    </w:p>
    <w:p w:rsidR="008D251D" w:rsidRPr="0052793F" w:rsidRDefault="008D251D" w:rsidP="008D251D">
      <w:pPr>
        <w:numPr>
          <w:ilvl w:val="1"/>
          <w:numId w:val="2"/>
        </w:numPr>
        <w:spacing w:after="120" w:line="360" w:lineRule="auto"/>
        <w:ind w:left="1062" w:hanging="567"/>
        <w:contextualSpacing/>
        <w:jc w:val="both"/>
        <w:rPr>
          <w:rFonts w:ascii="David" w:eastAsia="Calibri" w:hAnsi="David" w:cs="David"/>
          <w:sz w:val="24"/>
          <w:szCs w:val="24"/>
          <w:rtl/>
          <w:lang w:val="x-none" w:eastAsia="x-none"/>
        </w:rPr>
      </w:pPr>
      <w:r w:rsidRPr="0052793F">
        <w:rPr>
          <w:rFonts w:ascii="David" w:eastAsia="Calibri" w:hAnsi="David" w:cs="David"/>
          <w:sz w:val="24"/>
          <w:szCs w:val="24"/>
          <w:rtl/>
          <w:lang w:val="x-none" w:eastAsia="x-none"/>
        </w:rPr>
        <w:t xml:space="preserve">המשרד יפנה אחת לשנה לכל הספקים הרשומים, בבקשה לאשר ולאמת בכתב את </w:t>
      </w:r>
      <w:r w:rsidR="008F3A8B" w:rsidRPr="0052793F">
        <w:rPr>
          <w:rFonts w:ascii="David" w:eastAsia="Calibri" w:hAnsi="David" w:cs="David"/>
          <w:sz w:val="24"/>
          <w:szCs w:val="24"/>
          <w:rtl/>
          <w:lang w:val="x-none" w:eastAsia="x-none"/>
        </w:rPr>
        <w:t xml:space="preserve">עדכניות </w:t>
      </w:r>
      <w:r w:rsidRPr="0052793F">
        <w:rPr>
          <w:rFonts w:ascii="David" w:eastAsia="Calibri" w:hAnsi="David" w:cs="David"/>
          <w:sz w:val="24"/>
          <w:szCs w:val="24"/>
          <w:rtl/>
          <w:lang w:val="x-none" w:eastAsia="x-none"/>
        </w:rPr>
        <w:t>הנתונים הרשומים במאגר</w:t>
      </w:r>
      <w:r w:rsidR="00521324" w:rsidRPr="0052793F">
        <w:rPr>
          <w:rFonts w:ascii="David" w:eastAsia="Calibri" w:hAnsi="David" w:cs="David"/>
          <w:sz w:val="24"/>
          <w:szCs w:val="24"/>
          <w:rtl/>
          <w:lang w:val="x-none" w:eastAsia="x-none"/>
        </w:rPr>
        <w:t>.</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sz w:val="24"/>
          <w:szCs w:val="24"/>
          <w:rtl/>
          <w:lang w:val="x-none" w:eastAsia="x-none"/>
        </w:rPr>
        <w:t>אין באמור בפרק זה כדי לפגוע בכל זכות קיימת למשרד ו/או לוועדת המכרזים עפ"י חוק חובת המכרזים, התשנ"ב-1992 או התקנות שעל פיו.</w:t>
      </w:r>
    </w:p>
    <w:p w:rsidR="009041D2" w:rsidRPr="0052793F" w:rsidRDefault="009041D2" w:rsidP="009041D2">
      <w:pPr>
        <w:spacing w:after="120" w:line="360" w:lineRule="auto"/>
        <w:ind w:left="1062"/>
        <w:contextualSpacing/>
        <w:jc w:val="both"/>
        <w:rPr>
          <w:rFonts w:ascii="David" w:eastAsia="Calibri" w:hAnsi="David" w:cs="David"/>
          <w:sz w:val="24"/>
          <w:szCs w:val="24"/>
          <w:rtl/>
          <w:lang w:val="x-none" w:eastAsia="x-none"/>
        </w:rPr>
      </w:pPr>
    </w:p>
    <w:p w:rsidR="009041D2" w:rsidRPr="0052793F" w:rsidRDefault="009041D2" w:rsidP="00910824">
      <w:pPr>
        <w:spacing w:after="120" w:line="360" w:lineRule="auto"/>
        <w:contextualSpacing/>
        <w:jc w:val="both"/>
        <w:rPr>
          <w:rFonts w:ascii="David" w:eastAsia="Calibri" w:hAnsi="David" w:cs="David"/>
          <w:sz w:val="24"/>
          <w:szCs w:val="24"/>
          <w:rtl/>
          <w:lang w:val="x-none" w:eastAsia="x-none"/>
        </w:rPr>
      </w:pPr>
    </w:p>
    <w:p w:rsidR="009041D2" w:rsidRPr="0052793F" w:rsidRDefault="009041D2" w:rsidP="009041D2">
      <w:pPr>
        <w:spacing w:after="120" w:line="360" w:lineRule="auto"/>
        <w:ind w:left="1062"/>
        <w:contextualSpacing/>
        <w:jc w:val="both"/>
        <w:rPr>
          <w:rFonts w:ascii="David" w:eastAsia="Calibri" w:hAnsi="David" w:cs="David"/>
          <w:sz w:val="24"/>
          <w:szCs w:val="24"/>
          <w:lang w:val="x-none" w:eastAsia="x-none"/>
        </w:rPr>
      </w:pPr>
    </w:p>
    <w:p w:rsidR="009041D2" w:rsidRPr="0052793F" w:rsidRDefault="009041D2" w:rsidP="009041D2">
      <w:pPr>
        <w:pStyle w:val="ListParagraph"/>
        <w:numPr>
          <w:ilvl w:val="0"/>
          <w:numId w:val="1"/>
        </w:numPr>
        <w:spacing w:after="120" w:line="360" w:lineRule="auto"/>
        <w:contextualSpacing/>
        <w:jc w:val="both"/>
        <w:outlineLvl w:val="1"/>
        <w:rPr>
          <w:rFonts w:ascii="David" w:eastAsia="Calibri" w:hAnsi="David"/>
          <w:b/>
          <w:bCs/>
          <w:sz w:val="24"/>
          <w:szCs w:val="24"/>
          <w:u w:val="single"/>
          <w:rtl/>
          <w:lang w:val="x-none" w:eastAsia="x-none"/>
        </w:rPr>
      </w:pPr>
      <w:bookmarkStart w:id="0" w:name="_Toc404702295"/>
      <w:bookmarkStart w:id="1" w:name="_Toc411854973"/>
      <w:r w:rsidRPr="0052793F">
        <w:rPr>
          <w:rFonts w:ascii="David" w:eastAsia="Calibri" w:hAnsi="David"/>
          <w:b/>
          <w:bCs/>
          <w:sz w:val="24"/>
          <w:szCs w:val="24"/>
          <w:u w:val="single"/>
          <w:rtl/>
          <w:lang w:val="x-none" w:eastAsia="x-none"/>
        </w:rPr>
        <w:t>הגדרות</w:t>
      </w:r>
      <w:bookmarkEnd w:id="0"/>
      <w:bookmarkEnd w:id="1"/>
      <w:r w:rsidRPr="0052793F">
        <w:rPr>
          <w:rFonts w:ascii="David" w:eastAsia="Calibri" w:hAnsi="David"/>
          <w:b/>
          <w:bCs/>
          <w:sz w:val="24"/>
          <w:szCs w:val="24"/>
          <w:u w:val="single"/>
          <w:rtl/>
          <w:lang w:val="x-none" w:eastAsia="x-none"/>
        </w:rPr>
        <w:t xml:space="preserve"> </w:t>
      </w:r>
    </w:p>
    <w:p w:rsidR="009041D2" w:rsidRPr="0052793F" w:rsidRDefault="009041D2" w:rsidP="009041D2">
      <w:pPr>
        <w:numPr>
          <w:ilvl w:val="0"/>
          <w:numId w:val="2"/>
        </w:numPr>
        <w:spacing w:after="120" w:line="360" w:lineRule="auto"/>
        <w:contextualSpacing/>
        <w:jc w:val="both"/>
        <w:rPr>
          <w:rFonts w:ascii="David" w:eastAsia="Calibri" w:hAnsi="David" w:cs="David"/>
          <w:vanish/>
          <w:sz w:val="24"/>
          <w:szCs w:val="24"/>
          <w:rtl/>
          <w:lang w:val="x-none" w:eastAsia="x-none"/>
        </w:rPr>
      </w:pP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המזמין</w:t>
      </w:r>
      <w:r w:rsidRPr="0052793F">
        <w:rPr>
          <w:rFonts w:ascii="David" w:eastAsia="Calibri" w:hAnsi="David" w:cs="David"/>
          <w:sz w:val="24"/>
          <w:szCs w:val="24"/>
          <w:rtl/>
          <w:lang w:val="x-none" w:eastAsia="x-none"/>
        </w:rPr>
        <w:t>: רשות הספנות והנמלים במשרד התחבורה והבטיחות בדרכים.</w:t>
      </w:r>
    </w:p>
    <w:p w:rsidR="009041D2" w:rsidRPr="0052793F" w:rsidRDefault="009041D2" w:rsidP="00B66B8E">
      <w:pPr>
        <w:numPr>
          <w:ilvl w:val="1"/>
          <w:numId w:val="2"/>
        </w:numPr>
        <w:spacing w:after="120" w:line="360" w:lineRule="auto"/>
        <w:ind w:left="1062" w:hanging="567"/>
        <w:contextualSpacing/>
        <w:jc w:val="both"/>
        <w:rPr>
          <w:rFonts w:ascii="David" w:eastAsia="Calibri" w:hAnsi="David" w:cs="David"/>
          <w:sz w:val="24"/>
          <w:szCs w:val="24"/>
          <w:rtl/>
          <w:lang w:val="x-none" w:eastAsia="x-none"/>
        </w:rPr>
      </w:pPr>
      <w:r w:rsidRPr="0052793F">
        <w:rPr>
          <w:rFonts w:ascii="David" w:eastAsia="Calibri" w:hAnsi="David" w:cs="David"/>
          <w:b/>
          <w:bCs/>
          <w:sz w:val="24"/>
          <w:szCs w:val="24"/>
          <w:rtl/>
          <w:lang w:val="x-none" w:eastAsia="x-none"/>
        </w:rPr>
        <w:t>הממונה/ים</w:t>
      </w:r>
      <w:r w:rsidRPr="0052793F">
        <w:rPr>
          <w:rFonts w:ascii="David" w:eastAsia="Calibri" w:hAnsi="David" w:cs="David"/>
          <w:sz w:val="24"/>
          <w:szCs w:val="24"/>
          <w:rtl/>
          <w:lang w:val="x-none" w:eastAsia="x-none"/>
        </w:rPr>
        <w:t xml:space="preserve">: מנהל  אגף כלי שיט קטנים ומי מטעמו שהוסמכו לכך ביחד ולחוד. </w:t>
      </w:r>
    </w:p>
    <w:p w:rsidR="009041D2" w:rsidRPr="0052793F" w:rsidRDefault="009041D2" w:rsidP="008F3A8B">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האגף</w:t>
      </w:r>
      <w:r w:rsidRPr="0052793F">
        <w:rPr>
          <w:rFonts w:ascii="David" w:eastAsia="Calibri" w:hAnsi="David" w:cs="David"/>
          <w:sz w:val="24"/>
          <w:szCs w:val="24"/>
          <w:rtl/>
          <w:lang w:val="x-none" w:eastAsia="x-none"/>
        </w:rPr>
        <w:t xml:space="preserve">:  אגף כלי שיט קטנים </w:t>
      </w:r>
      <w:proofErr w:type="spellStart"/>
      <w:r w:rsidRPr="0052793F">
        <w:rPr>
          <w:rFonts w:ascii="David" w:eastAsia="Calibri" w:hAnsi="David" w:cs="David"/>
          <w:sz w:val="24"/>
          <w:szCs w:val="24"/>
          <w:rtl/>
          <w:lang w:val="x-none" w:eastAsia="x-none"/>
        </w:rPr>
        <w:t>ברספ"ן</w:t>
      </w:r>
      <w:proofErr w:type="spellEnd"/>
      <w:r w:rsidRPr="0052793F">
        <w:rPr>
          <w:rFonts w:ascii="David" w:eastAsia="Calibri" w:hAnsi="David" w:cs="David"/>
          <w:sz w:val="24"/>
          <w:szCs w:val="24"/>
          <w:rtl/>
          <w:lang w:val="x-none" w:eastAsia="x-none"/>
        </w:rPr>
        <w:t xml:space="preserve">. </w:t>
      </w:r>
    </w:p>
    <w:p w:rsidR="009041D2" w:rsidRPr="0052793F" w:rsidRDefault="009041D2" w:rsidP="002066AB">
      <w:pPr>
        <w:numPr>
          <w:ilvl w:val="1"/>
          <w:numId w:val="2"/>
        </w:numPr>
        <w:spacing w:after="120" w:line="360" w:lineRule="auto"/>
        <w:ind w:left="1062" w:hanging="567"/>
        <w:contextualSpacing/>
        <w:jc w:val="both"/>
        <w:rPr>
          <w:rFonts w:ascii="David" w:eastAsia="Calibri" w:hAnsi="David" w:cs="David"/>
          <w:sz w:val="24"/>
          <w:szCs w:val="24"/>
          <w:rtl/>
          <w:lang w:val="x-none" w:eastAsia="x-none"/>
        </w:rPr>
      </w:pPr>
      <w:r w:rsidRPr="0052793F">
        <w:rPr>
          <w:rFonts w:ascii="David" w:eastAsia="Calibri" w:hAnsi="David" w:cs="David"/>
          <w:b/>
          <w:bCs/>
          <w:sz w:val="24"/>
          <w:szCs w:val="24"/>
          <w:rtl/>
          <w:lang w:val="x-none" w:eastAsia="x-none"/>
        </w:rPr>
        <w:t>המשרד</w:t>
      </w:r>
      <w:r w:rsidRPr="0052793F">
        <w:rPr>
          <w:rFonts w:ascii="David" w:eastAsia="Calibri" w:hAnsi="David" w:cs="David"/>
          <w:sz w:val="24"/>
          <w:szCs w:val="24"/>
          <w:rtl/>
          <w:lang w:val="x-none" w:eastAsia="x-none"/>
        </w:rPr>
        <w:t>: משרד התחבורה והבטיחות בדרכים.</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המאגר</w:t>
      </w:r>
      <w:r w:rsidRPr="0052793F">
        <w:rPr>
          <w:rFonts w:ascii="David" w:eastAsia="Calibri" w:hAnsi="David" w:cs="David"/>
          <w:sz w:val="24"/>
          <w:szCs w:val="24"/>
          <w:rtl/>
          <w:lang w:val="x-none" w:eastAsia="x-none"/>
        </w:rPr>
        <w:t>:  מאגר הבוחנים של האגף לכלי שיט קטנים.</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הצעה</w:t>
      </w:r>
      <w:r w:rsidRPr="0052793F">
        <w:rPr>
          <w:rFonts w:ascii="David" w:eastAsia="Calibri" w:hAnsi="David" w:cs="David"/>
          <w:sz w:val="24"/>
          <w:szCs w:val="24"/>
          <w:rtl/>
          <w:lang w:val="x-none" w:eastAsia="x-none"/>
        </w:rPr>
        <w:t>: בקשה לרישום למאגר בוחנים.</w:t>
      </w:r>
    </w:p>
    <w:p w:rsidR="009041D2" w:rsidRPr="0052793F" w:rsidRDefault="009041D2"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המציע</w:t>
      </w:r>
      <w:r w:rsidRPr="0052793F">
        <w:rPr>
          <w:rFonts w:ascii="David" w:eastAsia="Calibri" w:hAnsi="David" w:cs="David"/>
          <w:sz w:val="24"/>
          <w:szCs w:val="24"/>
          <w:rtl/>
          <w:lang w:val="x-none" w:eastAsia="x-none"/>
        </w:rPr>
        <w:t xml:space="preserve">: מי שהגיש הצעה (בקשה להירשם למאגר) בעקבות הזמנה זו להיכלל במאגר. </w:t>
      </w:r>
    </w:p>
    <w:p w:rsidR="00521324" w:rsidRPr="0052793F" w:rsidRDefault="00521324" w:rsidP="009041D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ספק רשום</w:t>
      </w:r>
      <w:r w:rsidRPr="0052793F">
        <w:rPr>
          <w:rFonts w:ascii="David" w:eastAsia="Calibri" w:hAnsi="David" w:cs="David"/>
          <w:sz w:val="24"/>
          <w:szCs w:val="24"/>
          <w:rtl/>
          <w:lang w:val="x-none" w:eastAsia="x-none"/>
        </w:rPr>
        <w:t>: ספק הרשום במאגר הבוחנים של האגף לכלי שיט קטנים.</w:t>
      </w:r>
    </w:p>
    <w:p w:rsidR="009041D2" w:rsidRPr="0052793F" w:rsidRDefault="009041D2" w:rsidP="00D65E52">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וועדת המכרזים</w:t>
      </w:r>
      <w:r w:rsidRPr="0052793F">
        <w:rPr>
          <w:rFonts w:ascii="David" w:eastAsia="Calibri" w:hAnsi="David" w:cs="David"/>
          <w:sz w:val="24"/>
          <w:szCs w:val="24"/>
          <w:rtl/>
          <w:lang w:val="x-none" w:eastAsia="x-none"/>
        </w:rPr>
        <w:t>: וועדת המכרזים של רספ"ן.</w:t>
      </w:r>
    </w:p>
    <w:p w:rsidR="009041D2" w:rsidRPr="0052793F" w:rsidRDefault="009041D2" w:rsidP="0090328F">
      <w:pPr>
        <w:numPr>
          <w:ilvl w:val="1"/>
          <w:numId w:val="2"/>
        </w:numPr>
        <w:spacing w:after="120" w:line="360" w:lineRule="auto"/>
        <w:ind w:left="1062" w:hanging="567"/>
        <w:contextualSpacing/>
        <w:jc w:val="both"/>
        <w:rPr>
          <w:rFonts w:ascii="David" w:eastAsia="Calibri" w:hAnsi="David" w:cs="David"/>
          <w:sz w:val="24"/>
          <w:szCs w:val="24"/>
          <w:lang w:val="x-none" w:eastAsia="x-none"/>
        </w:rPr>
      </w:pPr>
      <w:r w:rsidRPr="0052793F">
        <w:rPr>
          <w:rFonts w:ascii="David" w:eastAsia="Calibri" w:hAnsi="David" w:cs="David"/>
          <w:b/>
          <w:bCs/>
          <w:sz w:val="24"/>
          <w:szCs w:val="24"/>
          <w:rtl/>
          <w:lang w:val="x-none" w:eastAsia="x-none"/>
        </w:rPr>
        <w:t>השירותים/ העבודה</w:t>
      </w:r>
      <w:r w:rsidRPr="0052793F">
        <w:rPr>
          <w:rFonts w:ascii="David" w:eastAsia="Calibri" w:hAnsi="David" w:cs="David"/>
          <w:sz w:val="24"/>
          <w:szCs w:val="24"/>
          <w:rtl/>
          <w:lang w:val="x-none" w:eastAsia="x-none"/>
        </w:rPr>
        <w:t>: שירותי  בחינות עיוניות</w:t>
      </w:r>
      <w:r w:rsidR="0090328F" w:rsidRPr="0052793F">
        <w:rPr>
          <w:rFonts w:ascii="David" w:eastAsia="Calibri" w:hAnsi="David" w:cs="David"/>
          <w:sz w:val="24"/>
          <w:szCs w:val="24"/>
          <w:rtl/>
          <w:lang w:val="x-none" w:eastAsia="x-none"/>
        </w:rPr>
        <w:t>,</w:t>
      </w:r>
      <w:r w:rsidRPr="0052793F">
        <w:rPr>
          <w:rFonts w:ascii="David" w:eastAsia="Calibri" w:hAnsi="David" w:cs="David"/>
          <w:sz w:val="24"/>
          <w:szCs w:val="24"/>
          <w:rtl/>
          <w:lang w:val="x-none" w:eastAsia="x-none"/>
        </w:rPr>
        <w:t xml:space="preserve"> מעשיות</w:t>
      </w:r>
      <w:r w:rsidR="0039089A" w:rsidRPr="0052793F">
        <w:rPr>
          <w:rFonts w:ascii="David" w:eastAsia="Calibri" w:hAnsi="David" w:cs="David"/>
          <w:sz w:val="24"/>
          <w:szCs w:val="24"/>
          <w:rtl/>
          <w:lang w:val="x-none" w:eastAsia="x-none"/>
        </w:rPr>
        <w:t xml:space="preserve"> ובדיקת כושר שיט</w:t>
      </w:r>
      <w:r w:rsidRPr="0052793F">
        <w:rPr>
          <w:rFonts w:ascii="David" w:eastAsia="Calibri" w:hAnsi="David" w:cs="David"/>
          <w:sz w:val="24"/>
          <w:szCs w:val="24"/>
          <w:rtl/>
          <w:lang w:val="x-none" w:eastAsia="x-none"/>
        </w:rPr>
        <w:t xml:space="preserve"> כמפורט בהזמנה זו.</w:t>
      </w:r>
    </w:p>
    <w:p w:rsidR="009041D2" w:rsidRPr="0052793F" w:rsidRDefault="009041D2" w:rsidP="009041D2">
      <w:pPr>
        <w:spacing w:after="120" w:line="360" w:lineRule="auto"/>
        <w:ind w:left="1062"/>
        <w:contextualSpacing/>
        <w:jc w:val="both"/>
        <w:rPr>
          <w:rFonts w:ascii="David" w:eastAsia="Calibri" w:hAnsi="David" w:cs="David"/>
          <w:sz w:val="24"/>
          <w:szCs w:val="24"/>
          <w:lang w:val="x-none" w:eastAsia="x-none"/>
        </w:rPr>
      </w:pPr>
    </w:p>
    <w:p w:rsidR="009041D2" w:rsidRPr="0052793F" w:rsidRDefault="009041D2" w:rsidP="009041D2">
      <w:pPr>
        <w:pStyle w:val="ListParagraph"/>
        <w:numPr>
          <w:ilvl w:val="0"/>
          <w:numId w:val="1"/>
        </w:numPr>
        <w:spacing w:after="120" w:line="360" w:lineRule="auto"/>
        <w:contextualSpacing/>
        <w:jc w:val="both"/>
        <w:outlineLvl w:val="1"/>
        <w:rPr>
          <w:rFonts w:ascii="David" w:eastAsia="Calibri" w:hAnsi="David"/>
          <w:b/>
          <w:bCs/>
          <w:sz w:val="24"/>
          <w:szCs w:val="24"/>
          <w:u w:val="single"/>
          <w:rtl/>
          <w:lang w:val="x-none" w:eastAsia="x-none"/>
        </w:rPr>
      </w:pPr>
      <w:bookmarkStart w:id="2" w:name="_Ref403885626"/>
      <w:bookmarkStart w:id="3" w:name="_Toc404702296"/>
      <w:bookmarkStart w:id="4" w:name="_Toc411854974"/>
      <w:r w:rsidRPr="0052793F">
        <w:rPr>
          <w:rFonts w:ascii="David" w:eastAsia="Calibri" w:hAnsi="David"/>
          <w:b/>
          <w:bCs/>
          <w:sz w:val="24"/>
          <w:szCs w:val="24"/>
          <w:u w:val="single"/>
          <w:rtl/>
          <w:lang w:val="x-none" w:eastAsia="x-none"/>
        </w:rPr>
        <w:t>מועדים קובעים להליך</w:t>
      </w:r>
      <w:bookmarkEnd w:id="2"/>
      <w:bookmarkEnd w:id="3"/>
      <w:bookmarkEnd w:id="4"/>
    </w:p>
    <w:p w:rsidR="009041D2" w:rsidRPr="0052793F" w:rsidRDefault="009041D2" w:rsidP="009041D2">
      <w:pPr>
        <w:numPr>
          <w:ilvl w:val="0"/>
          <w:numId w:val="2"/>
        </w:numPr>
        <w:spacing w:after="120" w:line="360" w:lineRule="auto"/>
        <w:contextualSpacing/>
        <w:jc w:val="both"/>
        <w:outlineLvl w:val="2"/>
        <w:rPr>
          <w:rFonts w:ascii="David" w:eastAsia="Calibri" w:hAnsi="David" w:cs="David"/>
          <w:vanish/>
          <w:sz w:val="24"/>
          <w:szCs w:val="24"/>
          <w:lang w:val="x-none" w:eastAsia="x-none"/>
        </w:rPr>
      </w:pPr>
    </w:p>
    <w:p w:rsidR="009041D2" w:rsidRPr="0052793F" w:rsidRDefault="00455D6C" w:rsidP="009041D2">
      <w:pPr>
        <w:numPr>
          <w:ilvl w:val="1"/>
          <w:numId w:val="0"/>
        </w:numPr>
        <w:spacing w:after="120" w:line="360" w:lineRule="auto"/>
        <w:ind w:left="1443" w:hanging="948"/>
        <w:contextualSpacing/>
        <w:jc w:val="both"/>
        <w:outlineLvl w:val="2"/>
        <w:rPr>
          <w:rFonts w:ascii="David" w:eastAsia="Calibri" w:hAnsi="David" w:cs="David"/>
          <w:b/>
          <w:bCs/>
          <w:sz w:val="24"/>
          <w:szCs w:val="24"/>
          <w:lang w:val="x-none" w:eastAsia="x-none"/>
        </w:rPr>
      </w:pPr>
      <w:r w:rsidRPr="0052793F">
        <w:rPr>
          <w:rFonts w:ascii="David" w:eastAsia="Calibri" w:hAnsi="David" w:cs="David"/>
          <w:b/>
          <w:bCs/>
          <w:sz w:val="24"/>
          <w:szCs w:val="24"/>
          <w:rtl/>
          <w:lang w:val="x-none" w:eastAsia="x-none"/>
        </w:rPr>
        <w:t xml:space="preserve">להלן </w:t>
      </w:r>
      <w:r w:rsidR="009041D2" w:rsidRPr="0052793F">
        <w:rPr>
          <w:rFonts w:ascii="David" w:eastAsia="Calibri" w:hAnsi="David" w:cs="David"/>
          <w:b/>
          <w:bCs/>
          <w:sz w:val="24"/>
          <w:szCs w:val="24"/>
          <w:rtl/>
          <w:lang w:val="x-none" w:eastAsia="x-none"/>
        </w:rPr>
        <w:t>ריכוז מועדים</w:t>
      </w:r>
      <w:r w:rsidRPr="0052793F">
        <w:rPr>
          <w:rFonts w:ascii="David" w:eastAsia="Calibri" w:hAnsi="David" w:cs="David"/>
          <w:b/>
          <w:bCs/>
          <w:sz w:val="24"/>
          <w:szCs w:val="24"/>
          <w:rtl/>
          <w:lang w:val="x-none" w:eastAsia="x-none"/>
        </w:rPr>
        <w:t xml:space="preserve"> עיקריים:</w:t>
      </w:r>
      <w:r w:rsidR="009041D2" w:rsidRPr="0052793F">
        <w:rPr>
          <w:rFonts w:ascii="David" w:eastAsia="Calibri" w:hAnsi="David" w:cs="David"/>
          <w:b/>
          <w:bCs/>
          <w:sz w:val="24"/>
          <w:szCs w:val="24"/>
          <w:rtl/>
          <w:lang w:val="x-none" w:eastAsia="x-none"/>
        </w:rPr>
        <w:t xml:space="preserve"> </w:t>
      </w:r>
    </w:p>
    <w:tbl>
      <w:tblPr>
        <w:bidiVisual/>
        <w:tblW w:w="0" w:type="auto"/>
        <w:tblInd w:w="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1"/>
        <w:gridCol w:w="2439"/>
      </w:tblGrid>
      <w:tr w:rsidR="009041D2" w:rsidRPr="0052793F" w:rsidTr="00923EFB">
        <w:tc>
          <w:tcPr>
            <w:tcW w:w="5401" w:type="dxa"/>
            <w:shd w:val="clear" w:color="auto" w:fill="FFFFFF" w:themeFill="background1"/>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פרסום ההזמנה להיכלל במאגר</w:t>
            </w:r>
          </w:p>
        </w:tc>
        <w:tc>
          <w:tcPr>
            <w:tcW w:w="2439" w:type="dxa"/>
            <w:shd w:val="clear" w:color="auto" w:fill="FFFFFF" w:themeFill="background1"/>
          </w:tcPr>
          <w:p w:rsidR="009041D2" w:rsidRPr="0052793F" w:rsidRDefault="00C132F4" w:rsidP="0028791F">
            <w:pPr>
              <w:tabs>
                <w:tab w:val="center" w:pos="813"/>
              </w:tabs>
              <w:spacing w:after="120" w:line="360" w:lineRule="auto"/>
              <w:ind w:left="495"/>
              <w:jc w:val="both"/>
              <w:rPr>
                <w:rFonts w:ascii="David" w:eastAsia="Times New Roman" w:hAnsi="David" w:cs="David"/>
                <w:b/>
                <w:bCs/>
                <w:sz w:val="24"/>
                <w:szCs w:val="24"/>
                <w:rtl/>
                <w:lang w:eastAsia="he-IL"/>
              </w:rPr>
            </w:pPr>
            <w:r w:rsidRPr="0052793F">
              <w:rPr>
                <w:rFonts w:ascii="David" w:eastAsia="Times New Roman" w:hAnsi="David" w:cs="David" w:hint="cs"/>
                <w:b/>
                <w:bCs/>
                <w:sz w:val="24"/>
                <w:szCs w:val="24"/>
                <w:rtl/>
                <w:lang w:eastAsia="he-IL"/>
              </w:rPr>
              <w:t>18.02.2021</w:t>
            </w:r>
          </w:p>
        </w:tc>
      </w:tr>
      <w:tr w:rsidR="009041D2" w:rsidRPr="0052793F" w:rsidTr="00923EFB">
        <w:tc>
          <w:tcPr>
            <w:tcW w:w="5401" w:type="dxa"/>
            <w:shd w:val="clear" w:color="auto" w:fill="FFFFFF" w:themeFill="background1"/>
          </w:tcPr>
          <w:p w:rsidR="009041D2" w:rsidRPr="0052793F" w:rsidRDefault="00D03AD5" w:rsidP="0028791F">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hint="cs"/>
                <w:sz w:val="24"/>
                <w:szCs w:val="24"/>
                <w:rtl/>
                <w:lang w:eastAsia="he-IL"/>
              </w:rPr>
              <w:t>מועד אחרון ל</w:t>
            </w:r>
            <w:r w:rsidR="009041D2" w:rsidRPr="0052793F">
              <w:rPr>
                <w:rFonts w:ascii="David" w:eastAsia="Times New Roman" w:hAnsi="David" w:cs="David"/>
                <w:sz w:val="24"/>
                <w:szCs w:val="24"/>
                <w:rtl/>
                <w:lang w:eastAsia="he-IL"/>
              </w:rPr>
              <w:t>שאלות הבהרה</w:t>
            </w:r>
          </w:p>
        </w:tc>
        <w:tc>
          <w:tcPr>
            <w:tcW w:w="2439" w:type="dxa"/>
            <w:shd w:val="clear" w:color="auto" w:fill="FFFFFF" w:themeFill="background1"/>
          </w:tcPr>
          <w:p w:rsidR="009041D2" w:rsidRPr="0052793F" w:rsidRDefault="00C132F4" w:rsidP="0028791F">
            <w:pPr>
              <w:tabs>
                <w:tab w:val="center" w:pos="813"/>
              </w:tabs>
              <w:spacing w:after="120" w:line="360" w:lineRule="auto"/>
              <w:ind w:left="495"/>
              <w:jc w:val="both"/>
              <w:rPr>
                <w:rFonts w:ascii="David" w:eastAsia="Times New Roman" w:hAnsi="David" w:cs="David"/>
                <w:b/>
                <w:bCs/>
                <w:sz w:val="24"/>
                <w:szCs w:val="24"/>
                <w:rtl/>
                <w:lang w:eastAsia="he-IL"/>
              </w:rPr>
            </w:pPr>
            <w:r w:rsidRPr="0052793F">
              <w:rPr>
                <w:rFonts w:ascii="David" w:eastAsia="Times New Roman" w:hAnsi="David" w:cs="David" w:hint="cs"/>
                <w:b/>
                <w:bCs/>
                <w:sz w:val="24"/>
                <w:szCs w:val="24"/>
                <w:rtl/>
                <w:lang w:eastAsia="he-IL"/>
              </w:rPr>
              <w:t>25.02.2021</w:t>
            </w:r>
          </w:p>
        </w:tc>
      </w:tr>
      <w:tr w:rsidR="009041D2" w:rsidRPr="0052793F" w:rsidTr="00923EFB">
        <w:trPr>
          <w:trHeight w:val="349"/>
        </w:trPr>
        <w:tc>
          <w:tcPr>
            <w:tcW w:w="5401" w:type="dxa"/>
            <w:shd w:val="clear" w:color="auto" w:fill="FFFFFF" w:themeFill="background1"/>
          </w:tcPr>
          <w:p w:rsidR="009041D2" w:rsidRPr="0052793F" w:rsidRDefault="009041D2" w:rsidP="00D65E5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הגשת בקש</w:t>
            </w:r>
            <w:r w:rsidR="00923EFB" w:rsidRPr="0052793F">
              <w:rPr>
                <w:rFonts w:ascii="David" w:eastAsia="Times New Roman" w:hAnsi="David" w:cs="David"/>
                <w:sz w:val="24"/>
                <w:szCs w:val="24"/>
                <w:rtl/>
                <w:lang w:eastAsia="he-IL"/>
              </w:rPr>
              <w:t xml:space="preserve">ה ראשונית </w:t>
            </w:r>
            <w:r w:rsidRPr="0052793F">
              <w:rPr>
                <w:rFonts w:ascii="David" w:eastAsia="Times New Roman" w:hAnsi="David" w:cs="David"/>
                <w:sz w:val="24"/>
                <w:szCs w:val="24"/>
                <w:rtl/>
                <w:lang w:eastAsia="he-IL"/>
              </w:rPr>
              <w:t>לה</w:t>
            </w:r>
            <w:r w:rsidR="002D5B2A" w:rsidRPr="0052793F">
              <w:rPr>
                <w:rFonts w:ascii="David" w:eastAsia="Times New Roman" w:hAnsi="David" w:cs="David"/>
                <w:sz w:val="24"/>
                <w:szCs w:val="24"/>
                <w:rtl/>
                <w:lang w:eastAsia="he-IL"/>
              </w:rPr>
              <w:t>י</w:t>
            </w:r>
            <w:r w:rsidRPr="0052793F">
              <w:rPr>
                <w:rFonts w:ascii="David" w:eastAsia="Times New Roman" w:hAnsi="David" w:cs="David"/>
                <w:sz w:val="24"/>
                <w:szCs w:val="24"/>
                <w:rtl/>
                <w:lang w:eastAsia="he-IL"/>
              </w:rPr>
              <w:t>כלל במאגר</w:t>
            </w:r>
          </w:p>
        </w:tc>
        <w:tc>
          <w:tcPr>
            <w:tcW w:w="2439" w:type="dxa"/>
            <w:shd w:val="clear" w:color="auto" w:fill="FFFFFF" w:themeFill="background1"/>
          </w:tcPr>
          <w:p w:rsidR="009041D2" w:rsidRPr="0052793F" w:rsidRDefault="00C132F4" w:rsidP="0028791F">
            <w:pPr>
              <w:tabs>
                <w:tab w:val="center" w:pos="813"/>
              </w:tabs>
              <w:spacing w:after="120" w:line="360" w:lineRule="auto"/>
              <w:ind w:left="495"/>
              <w:jc w:val="both"/>
              <w:rPr>
                <w:rFonts w:ascii="David" w:eastAsia="Times New Roman" w:hAnsi="David" w:cs="David"/>
                <w:b/>
                <w:bCs/>
                <w:sz w:val="24"/>
                <w:szCs w:val="24"/>
                <w:rtl/>
                <w:lang w:eastAsia="he-IL"/>
              </w:rPr>
            </w:pPr>
            <w:r w:rsidRPr="0052793F">
              <w:rPr>
                <w:rFonts w:ascii="David" w:eastAsia="Times New Roman" w:hAnsi="David" w:cs="David" w:hint="cs"/>
                <w:b/>
                <w:bCs/>
                <w:sz w:val="24"/>
                <w:szCs w:val="24"/>
                <w:rtl/>
                <w:lang w:eastAsia="he-IL"/>
              </w:rPr>
              <w:t>18.03.2021</w:t>
            </w:r>
          </w:p>
        </w:tc>
      </w:tr>
      <w:tr w:rsidR="00923EFB" w:rsidRPr="0052793F" w:rsidTr="00923EFB">
        <w:trPr>
          <w:trHeight w:val="349"/>
        </w:trPr>
        <w:tc>
          <w:tcPr>
            <w:tcW w:w="5401" w:type="dxa"/>
            <w:shd w:val="clear" w:color="auto" w:fill="FFFFFF" w:themeFill="background1"/>
          </w:tcPr>
          <w:p w:rsidR="00923EFB" w:rsidRPr="0052793F" w:rsidRDefault="00923EFB" w:rsidP="00B66B8E">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מענה על עמידה בתנאים מקדימים</w:t>
            </w:r>
            <w:r w:rsidR="00DD5ED5" w:rsidRPr="0052793F">
              <w:rPr>
                <w:rFonts w:ascii="David" w:eastAsia="Times New Roman" w:hAnsi="David" w:cs="David" w:hint="cs"/>
                <w:sz w:val="24"/>
                <w:szCs w:val="24"/>
                <w:rtl/>
                <w:lang w:eastAsia="he-IL"/>
              </w:rPr>
              <w:t xml:space="preserve"> ובריאיון האישי</w:t>
            </w:r>
          </w:p>
        </w:tc>
        <w:tc>
          <w:tcPr>
            <w:tcW w:w="2439" w:type="dxa"/>
            <w:shd w:val="clear" w:color="auto" w:fill="FFFFFF" w:themeFill="background1"/>
          </w:tcPr>
          <w:p w:rsidR="00923EFB" w:rsidRPr="0052793F" w:rsidRDefault="003A582C" w:rsidP="00B66B8E">
            <w:pPr>
              <w:tabs>
                <w:tab w:val="center" w:pos="813"/>
              </w:tabs>
              <w:spacing w:after="120" w:line="360" w:lineRule="auto"/>
              <w:ind w:left="495"/>
              <w:jc w:val="both"/>
              <w:rPr>
                <w:rFonts w:ascii="David" w:eastAsia="Times New Roman" w:hAnsi="David" w:cs="David"/>
                <w:b/>
                <w:bCs/>
                <w:sz w:val="24"/>
                <w:szCs w:val="24"/>
                <w:rtl/>
                <w:lang w:eastAsia="he-IL"/>
              </w:rPr>
            </w:pPr>
            <w:r w:rsidRPr="0052793F">
              <w:rPr>
                <w:rFonts w:ascii="David" w:eastAsia="Times New Roman" w:hAnsi="David" w:cs="David" w:hint="cs"/>
                <w:b/>
                <w:bCs/>
                <w:sz w:val="24"/>
                <w:szCs w:val="24"/>
                <w:rtl/>
                <w:lang w:eastAsia="he-IL"/>
              </w:rPr>
              <w:t>10.05.2021</w:t>
            </w:r>
          </w:p>
        </w:tc>
      </w:tr>
      <w:tr w:rsidR="00923EFB" w:rsidRPr="0052793F" w:rsidTr="00923EFB">
        <w:trPr>
          <w:trHeight w:val="349"/>
        </w:trPr>
        <w:tc>
          <w:tcPr>
            <w:tcW w:w="5401" w:type="dxa"/>
            <w:shd w:val="clear" w:color="auto" w:fill="FFFFFF" w:themeFill="background1"/>
          </w:tcPr>
          <w:p w:rsidR="00923EFB" w:rsidRPr="0052793F" w:rsidRDefault="00923EFB" w:rsidP="00B66B8E">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מועד אחרון להגשת בקשות להיכלל במאגר</w:t>
            </w:r>
          </w:p>
          <w:p w:rsidR="00923EFB" w:rsidRPr="0052793F" w:rsidRDefault="00923EFB" w:rsidP="0090328F">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כולל כל </w:t>
            </w:r>
            <w:r w:rsidR="0090328F" w:rsidRPr="0052793F">
              <w:rPr>
                <w:rFonts w:ascii="David" w:eastAsia="Times New Roman" w:hAnsi="David" w:cs="David"/>
                <w:sz w:val="24"/>
                <w:szCs w:val="24"/>
                <w:rtl/>
                <w:lang w:eastAsia="he-IL"/>
              </w:rPr>
              <w:t>האישורים הרלוונטיים</w:t>
            </w:r>
            <w:r w:rsidR="008F3A8B" w:rsidRPr="0052793F">
              <w:rPr>
                <w:rFonts w:ascii="David" w:eastAsia="Times New Roman" w:hAnsi="David" w:cs="David"/>
                <w:sz w:val="24"/>
                <w:szCs w:val="24"/>
                <w:rtl/>
                <w:lang w:eastAsia="he-IL"/>
              </w:rPr>
              <w:t xml:space="preserve"> (ביטוח, ניהול ספרים)</w:t>
            </w:r>
          </w:p>
        </w:tc>
        <w:tc>
          <w:tcPr>
            <w:tcW w:w="2439" w:type="dxa"/>
            <w:shd w:val="clear" w:color="auto" w:fill="FFFFFF" w:themeFill="background1"/>
          </w:tcPr>
          <w:p w:rsidR="00923EFB" w:rsidRPr="0052793F" w:rsidRDefault="003A582C">
            <w:pPr>
              <w:tabs>
                <w:tab w:val="center" w:pos="813"/>
              </w:tabs>
              <w:spacing w:after="120" w:line="360" w:lineRule="auto"/>
              <w:ind w:left="495"/>
              <w:jc w:val="both"/>
              <w:rPr>
                <w:rFonts w:ascii="David" w:eastAsia="Times New Roman" w:hAnsi="David" w:cs="David"/>
                <w:b/>
                <w:bCs/>
                <w:sz w:val="24"/>
                <w:szCs w:val="24"/>
                <w:rtl/>
                <w:lang w:eastAsia="he-IL"/>
              </w:rPr>
            </w:pPr>
            <w:r w:rsidRPr="0052793F">
              <w:rPr>
                <w:rFonts w:ascii="David" w:eastAsia="Times New Roman" w:hAnsi="David" w:cs="David" w:hint="cs"/>
                <w:b/>
                <w:bCs/>
                <w:sz w:val="24"/>
                <w:szCs w:val="24"/>
                <w:rtl/>
                <w:lang w:eastAsia="he-IL"/>
              </w:rPr>
              <w:t>24.05.2021</w:t>
            </w:r>
          </w:p>
        </w:tc>
      </w:tr>
    </w:tbl>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1057DC" w:rsidRPr="0052793F" w:rsidRDefault="0039089A" w:rsidP="001057DC">
      <w:pPr>
        <w:spacing w:after="0" w:line="360" w:lineRule="auto"/>
        <w:ind w:left="374"/>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הער</w:t>
      </w:r>
      <w:r w:rsidR="001057DC" w:rsidRPr="0052793F">
        <w:rPr>
          <w:rFonts w:ascii="David" w:eastAsia="Times New Roman" w:hAnsi="David" w:cs="David" w:hint="cs"/>
          <w:b/>
          <w:bCs/>
          <w:sz w:val="24"/>
          <w:szCs w:val="24"/>
          <w:rtl/>
          <w:lang w:eastAsia="he-IL"/>
        </w:rPr>
        <w:t xml:space="preserve">ות </w:t>
      </w:r>
      <w:r w:rsidR="00DC454B" w:rsidRPr="0052793F">
        <w:rPr>
          <w:rFonts w:ascii="David" w:eastAsia="Times New Roman" w:hAnsi="David" w:cs="David" w:hint="cs"/>
          <w:b/>
          <w:bCs/>
          <w:sz w:val="24"/>
          <w:szCs w:val="24"/>
          <w:rtl/>
          <w:lang w:eastAsia="he-IL"/>
        </w:rPr>
        <w:t>חשוב</w:t>
      </w:r>
      <w:r w:rsidR="001057DC" w:rsidRPr="0052793F">
        <w:rPr>
          <w:rFonts w:ascii="David" w:eastAsia="Times New Roman" w:hAnsi="David" w:cs="David" w:hint="cs"/>
          <w:b/>
          <w:bCs/>
          <w:sz w:val="24"/>
          <w:szCs w:val="24"/>
          <w:rtl/>
          <w:lang w:eastAsia="he-IL"/>
        </w:rPr>
        <w:t>ות</w:t>
      </w:r>
      <w:r w:rsidRPr="0052793F">
        <w:rPr>
          <w:rFonts w:ascii="David" w:eastAsia="Times New Roman" w:hAnsi="David" w:cs="David"/>
          <w:b/>
          <w:bCs/>
          <w:sz w:val="24"/>
          <w:szCs w:val="24"/>
          <w:rtl/>
          <w:lang w:eastAsia="he-IL"/>
        </w:rPr>
        <w:t xml:space="preserve">: </w:t>
      </w:r>
    </w:p>
    <w:p w:rsidR="009041D2" w:rsidRPr="0052793F" w:rsidRDefault="0039089A" w:rsidP="001057DC">
      <w:pPr>
        <w:pStyle w:val="ListParagraph"/>
        <w:numPr>
          <w:ilvl w:val="0"/>
          <w:numId w:val="42"/>
        </w:numPr>
        <w:spacing w:line="360" w:lineRule="auto"/>
        <w:jc w:val="both"/>
        <w:rPr>
          <w:rFonts w:ascii="David" w:hAnsi="David"/>
          <w:b/>
          <w:bCs/>
          <w:sz w:val="24"/>
          <w:szCs w:val="24"/>
        </w:rPr>
      </w:pPr>
      <w:r w:rsidRPr="0052793F">
        <w:rPr>
          <w:rFonts w:ascii="David" w:hAnsi="David"/>
          <w:sz w:val="24"/>
          <w:szCs w:val="24"/>
          <w:rtl/>
        </w:rPr>
        <w:t>גיוס מציעים למאגר, יהיה לאחר תום בחינת המסמכים</w:t>
      </w:r>
      <w:r w:rsidR="00DC454B" w:rsidRPr="0052793F">
        <w:rPr>
          <w:rFonts w:ascii="David" w:hAnsi="David" w:hint="cs"/>
          <w:sz w:val="24"/>
          <w:szCs w:val="24"/>
          <w:rtl/>
        </w:rPr>
        <w:t xml:space="preserve"> וקיום ראיון אישי</w:t>
      </w:r>
      <w:r w:rsidRPr="0052793F">
        <w:rPr>
          <w:rFonts w:ascii="David" w:hAnsi="David"/>
          <w:sz w:val="24"/>
          <w:szCs w:val="24"/>
          <w:rtl/>
        </w:rPr>
        <w:t xml:space="preserve"> ומותנה בתקציב המשרד</w:t>
      </w:r>
      <w:r w:rsidR="00455D6C" w:rsidRPr="0052793F">
        <w:rPr>
          <w:rFonts w:ascii="David" w:hAnsi="David"/>
          <w:sz w:val="24"/>
          <w:szCs w:val="24"/>
          <w:rtl/>
        </w:rPr>
        <w:t>.</w:t>
      </w:r>
    </w:p>
    <w:p w:rsidR="001057DC" w:rsidRPr="0052793F" w:rsidRDefault="001057DC" w:rsidP="001057DC">
      <w:pPr>
        <w:pStyle w:val="ListParagraph"/>
        <w:numPr>
          <w:ilvl w:val="0"/>
          <w:numId w:val="42"/>
        </w:numPr>
        <w:spacing w:line="360" w:lineRule="auto"/>
        <w:jc w:val="both"/>
        <w:rPr>
          <w:rFonts w:ascii="David" w:hAnsi="David"/>
          <w:b/>
          <w:bCs/>
          <w:sz w:val="24"/>
          <w:szCs w:val="24"/>
          <w:rtl/>
        </w:rPr>
      </w:pPr>
      <w:r w:rsidRPr="0052793F">
        <w:rPr>
          <w:rFonts w:ascii="David" w:hAnsi="David" w:hint="cs"/>
          <w:sz w:val="24"/>
          <w:szCs w:val="24"/>
          <w:rtl/>
        </w:rPr>
        <w:t>יתכן ויחולו שינויים בלוחות ה</w:t>
      </w:r>
      <w:r w:rsidR="0014347B">
        <w:rPr>
          <w:rFonts w:ascii="David" w:hAnsi="David" w:hint="cs"/>
          <w:sz w:val="24"/>
          <w:szCs w:val="24"/>
          <w:rtl/>
        </w:rPr>
        <w:t>ז</w:t>
      </w:r>
      <w:r w:rsidRPr="0052793F">
        <w:rPr>
          <w:rFonts w:ascii="David" w:hAnsi="David" w:hint="cs"/>
          <w:sz w:val="24"/>
          <w:szCs w:val="24"/>
          <w:rtl/>
        </w:rPr>
        <w:t>מנים בשל תחלואת נגיף ה"קורונה" והנחיות משרד הבריאות.</w:t>
      </w:r>
    </w:p>
    <w:p w:rsidR="001057DC" w:rsidRPr="0052793F" w:rsidRDefault="001057DC" w:rsidP="001057DC">
      <w:pPr>
        <w:spacing w:after="0" w:line="360" w:lineRule="auto"/>
        <w:ind w:left="374"/>
        <w:jc w:val="both"/>
        <w:rPr>
          <w:rFonts w:ascii="David" w:eastAsia="Times New Roman" w:hAnsi="David" w:cs="David"/>
          <w:b/>
          <w:bCs/>
          <w:sz w:val="24"/>
          <w:szCs w:val="24"/>
          <w:rtl/>
          <w:lang w:eastAsia="he-IL"/>
        </w:rPr>
      </w:pPr>
    </w:p>
    <w:p w:rsidR="00455D6C" w:rsidRPr="0052793F" w:rsidRDefault="00455D6C" w:rsidP="009041D2">
      <w:pPr>
        <w:spacing w:after="0" w:line="360" w:lineRule="auto"/>
        <w:ind w:left="374"/>
        <w:jc w:val="both"/>
        <w:rPr>
          <w:rFonts w:ascii="David" w:eastAsia="Times New Roman" w:hAnsi="David" w:cs="David"/>
          <w:b/>
          <w:bCs/>
          <w:sz w:val="24"/>
          <w:szCs w:val="24"/>
          <w:lang w:eastAsia="he-IL"/>
        </w:rPr>
      </w:pPr>
    </w:p>
    <w:p w:rsidR="009041D2" w:rsidRPr="0052793F" w:rsidRDefault="009041D2" w:rsidP="009041D2">
      <w:pPr>
        <w:numPr>
          <w:ilvl w:val="0"/>
          <w:numId w:val="1"/>
        </w:numPr>
        <w:spacing w:after="0" w:line="360" w:lineRule="auto"/>
        <w:ind w:left="374"/>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 xml:space="preserve">תנאים </w:t>
      </w:r>
      <w:r w:rsidR="0039089A" w:rsidRPr="0052793F">
        <w:rPr>
          <w:rFonts w:ascii="David" w:eastAsia="Times New Roman" w:hAnsi="David" w:cs="David"/>
          <w:b/>
          <w:bCs/>
          <w:sz w:val="24"/>
          <w:szCs w:val="24"/>
          <w:u w:val="single"/>
          <w:rtl/>
          <w:lang w:eastAsia="he-IL"/>
        </w:rPr>
        <w:t xml:space="preserve">מקדמיים </w:t>
      </w:r>
      <w:r w:rsidRPr="0052793F">
        <w:rPr>
          <w:rFonts w:ascii="David" w:eastAsia="Times New Roman" w:hAnsi="David" w:cs="David"/>
          <w:b/>
          <w:bCs/>
          <w:sz w:val="24"/>
          <w:szCs w:val="24"/>
          <w:u w:val="single"/>
          <w:rtl/>
          <w:lang w:eastAsia="he-IL"/>
        </w:rPr>
        <w:t>להגשת הבקשות להיכלל במאגר</w:t>
      </w:r>
    </w:p>
    <w:p w:rsidR="009041D2" w:rsidRPr="0052793F" w:rsidRDefault="009041D2" w:rsidP="00B66B8E">
      <w:p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4. תנאי סף-  רשאי להיכלל במאגר הבוחנים אשר עומד בתנאי הסף שלהלן במצטבר:</w:t>
      </w:r>
    </w:p>
    <w:p w:rsidR="009041D2" w:rsidRPr="0052793F" w:rsidRDefault="009041D2" w:rsidP="009041D2">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 xml:space="preserve">בעל 12 שנות לימוד לפחות. שולט בעברית ברמה של שפת אם ושולט בשפה האנגלית ברמה של כתיבה, קריאה והבנת הנקרא.  </w:t>
      </w:r>
    </w:p>
    <w:p w:rsidR="009041D2" w:rsidRPr="0052793F" w:rsidRDefault="009041D2" w:rsidP="00B66B8E">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ביום הגשת ההצעה היה בעל תעודת משיט בתוקף לדרגות</w:t>
      </w:r>
      <w:r w:rsidR="0039089A" w:rsidRPr="0052793F">
        <w:rPr>
          <w:rFonts w:ascii="David" w:hAnsi="David"/>
          <w:sz w:val="24"/>
          <w:szCs w:val="24"/>
          <w:rtl/>
        </w:rPr>
        <w:t xml:space="preserve"> משיט</w:t>
      </w:r>
      <w:r w:rsidRPr="0052793F">
        <w:rPr>
          <w:rFonts w:ascii="David" w:hAnsi="David"/>
          <w:sz w:val="24"/>
          <w:szCs w:val="24"/>
          <w:rtl/>
        </w:rPr>
        <w:t xml:space="preserve"> 40 ו-60 כמוגדר בתקנות הספנות (ימאים)(משיטי כלי שיט קטנים), </w:t>
      </w:r>
      <w:proofErr w:type="spellStart"/>
      <w:r w:rsidRPr="0052793F">
        <w:rPr>
          <w:rFonts w:ascii="David" w:hAnsi="David"/>
          <w:sz w:val="24"/>
          <w:szCs w:val="24"/>
          <w:rtl/>
        </w:rPr>
        <w:t>התשנ"ח</w:t>
      </w:r>
      <w:proofErr w:type="spellEnd"/>
      <w:r w:rsidRPr="0052793F">
        <w:rPr>
          <w:rFonts w:ascii="David" w:hAnsi="David"/>
          <w:sz w:val="24"/>
          <w:szCs w:val="24"/>
          <w:rtl/>
        </w:rPr>
        <w:t>- 1998 (והוא החזיק בתעודות כאמור לתקופה של חמש שנים לפחות לפני המועד האחרון להגשת הצעות).</w:t>
      </w:r>
    </w:p>
    <w:p w:rsidR="009041D2" w:rsidRPr="0052793F" w:rsidRDefault="009041D2" w:rsidP="009041D2">
      <w:pPr>
        <w:pStyle w:val="ListParagraph"/>
        <w:numPr>
          <w:ilvl w:val="1"/>
          <w:numId w:val="31"/>
        </w:numPr>
        <w:spacing w:line="360" w:lineRule="auto"/>
        <w:ind w:left="941" w:hanging="374"/>
        <w:jc w:val="both"/>
        <w:rPr>
          <w:rFonts w:ascii="David" w:hAnsi="David"/>
          <w:sz w:val="24"/>
          <w:szCs w:val="24"/>
        </w:rPr>
      </w:pPr>
      <w:r w:rsidRPr="0052793F">
        <w:rPr>
          <w:rFonts w:ascii="David" w:hAnsi="David"/>
          <w:sz w:val="24"/>
          <w:szCs w:val="24"/>
          <w:rtl/>
        </w:rPr>
        <w:t>בעל זמן ים מצטבר מוכח של  12 חודשים לפחות בעשר השנים האחרונות. לעניין זה "</w:t>
      </w:r>
      <w:r w:rsidRPr="0052793F">
        <w:rPr>
          <w:rFonts w:ascii="David" w:hAnsi="David"/>
          <w:b/>
          <w:bCs/>
          <w:sz w:val="24"/>
          <w:szCs w:val="24"/>
          <w:rtl/>
        </w:rPr>
        <w:t>זמן ים מצטבר"</w:t>
      </w:r>
      <w:r w:rsidRPr="0052793F">
        <w:rPr>
          <w:rFonts w:ascii="David" w:hAnsi="David"/>
          <w:sz w:val="24"/>
          <w:szCs w:val="24"/>
          <w:rtl/>
        </w:rPr>
        <w:t xml:space="preserve"> – מיום ההסמכה; </w:t>
      </w:r>
    </w:p>
    <w:p w:rsidR="009041D2" w:rsidRPr="0052793F" w:rsidRDefault="009041D2" w:rsidP="009041D2">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 xml:space="preserve"> בעל ניסיון מוכח בהשטת ספינות מפרש וספינות מנוע מסוגים של הנעה פנימית והנעה חיצונית. עבר השתלמות בכיבוי אש והישרדות</w:t>
      </w:r>
      <w:r w:rsidRPr="0052793F">
        <w:rPr>
          <w:rFonts w:ascii="David" w:hAnsi="David"/>
          <w:sz w:val="24"/>
          <w:szCs w:val="24"/>
        </w:rPr>
        <w:t xml:space="preserve"> </w:t>
      </w:r>
      <w:r w:rsidRPr="0052793F">
        <w:rPr>
          <w:rFonts w:ascii="David" w:hAnsi="David"/>
          <w:sz w:val="24"/>
          <w:szCs w:val="24"/>
          <w:rtl/>
        </w:rPr>
        <w:t>על ידי גוף מוכר על ידי רספ"ן;</w:t>
      </w:r>
    </w:p>
    <w:p w:rsidR="009041D2" w:rsidRPr="0052793F" w:rsidRDefault="009041D2" w:rsidP="009041D2">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 xml:space="preserve">בעל תעודת רדיו טלפון מוגבל </w:t>
      </w:r>
      <w:proofErr w:type="spellStart"/>
      <w:r w:rsidRPr="0052793F">
        <w:rPr>
          <w:rFonts w:ascii="David" w:hAnsi="David"/>
          <w:sz w:val="24"/>
          <w:szCs w:val="24"/>
          <w:rtl/>
        </w:rPr>
        <w:t>תג"מ</w:t>
      </w:r>
      <w:proofErr w:type="spellEnd"/>
      <w:r w:rsidRPr="0052793F">
        <w:rPr>
          <w:rFonts w:ascii="David" w:hAnsi="David"/>
          <w:sz w:val="24"/>
          <w:szCs w:val="24"/>
          <w:rtl/>
        </w:rPr>
        <w:t xml:space="preserve"> לפי שיטת </w:t>
      </w:r>
      <w:r w:rsidRPr="0052793F">
        <w:rPr>
          <w:rFonts w:ascii="David" w:hAnsi="David"/>
          <w:sz w:val="24"/>
          <w:szCs w:val="24"/>
        </w:rPr>
        <w:t xml:space="preserve"> GMDSS</w:t>
      </w:r>
      <w:r w:rsidRPr="0052793F">
        <w:rPr>
          <w:rFonts w:ascii="David" w:hAnsi="David"/>
          <w:sz w:val="24"/>
          <w:szCs w:val="24"/>
          <w:rtl/>
        </w:rPr>
        <w:t>;</w:t>
      </w:r>
    </w:p>
    <w:p w:rsidR="009041D2" w:rsidRPr="0052793F" w:rsidRDefault="009041D2" w:rsidP="009041D2">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אין לו רישום פלילי והוא חתם על הצהרה לעניין זה;</w:t>
      </w:r>
    </w:p>
    <w:p w:rsidR="009041D2" w:rsidRPr="0052793F" w:rsidRDefault="009041D2" w:rsidP="009041D2">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הכללת המציע במאגר לא תציב אותו במצב של ניגוד עניינים;</w:t>
      </w:r>
    </w:p>
    <w:p w:rsidR="00412C8A" w:rsidRPr="0052793F" w:rsidRDefault="009041D2" w:rsidP="0065148A">
      <w:pPr>
        <w:pStyle w:val="ListParagraph"/>
        <w:numPr>
          <w:ilvl w:val="1"/>
          <w:numId w:val="31"/>
        </w:numPr>
        <w:spacing w:line="360" w:lineRule="auto"/>
        <w:jc w:val="both"/>
        <w:rPr>
          <w:rFonts w:ascii="David" w:hAnsi="David"/>
          <w:sz w:val="24"/>
          <w:szCs w:val="24"/>
        </w:rPr>
      </w:pPr>
      <w:r w:rsidRPr="0052793F">
        <w:rPr>
          <w:rFonts w:ascii="David" w:hAnsi="David"/>
          <w:sz w:val="24"/>
          <w:szCs w:val="24"/>
          <w:rtl/>
        </w:rPr>
        <w:t>מציע</w:t>
      </w:r>
      <w:r w:rsidR="00D65E52" w:rsidRPr="0052793F">
        <w:rPr>
          <w:rFonts w:ascii="David" w:hAnsi="David"/>
          <w:sz w:val="24"/>
          <w:szCs w:val="24"/>
          <w:rtl/>
        </w:rPr>
        <w:t>ים</w:t>
      </w:r>
      <w:r w:rsidRPr="0052793F">
        <w:rPr>
          <w:rFonts w:ascii="David" w:hAnsi="David"/>
          <w:sz w:val="24"/>
          <w:szCs w:val="24"/>
          <w:rtl/>
        </w:rPr>
        <w:t xml:space="preserve"> ל</w:t>
      </w:r>
      <w:r w:rsidR="00D83737" w:rsidRPr="0052793F">
        <w:rPr>
          <w:rFonts w:ascii="David" w:hAnsi="David"/>
          <w:sz w:val="24"/>
          <w:szCs w:val="24"/>
          <w:rtl/>
        </w:rPr>
        <w:t xml:space="preserve">ארגון והכנת מבחנים והשגחה בבחינות </w:t>
      </w:r>
      <w:r w:rsidRPr="0052793F">
        <w:rPr>
          <w:rFonts w:ascii="David" w:hAnsi="David"/>
          <w:sz w:val="24"/>
          <w:szCs w:val="24"/>
          <w:rtl/>
        </w:rPr>
        <w:t xml:space="preserve"> עיוני</w:t>
      </w:r>
      <w:r w:rsidR="00D83737" w:rsidRPr="0052793F">
        <w:rPr>
          <w:rFonts w:ascii="David" w:hAnsi="David"/>
          <w:sz w:val="24"/>
          <w:szCs w:val="24"/>
          <w:rtl/>
        </w:rPr>
        <w:t xml:space="preserve">ות, </w:t>
      </w:r>
      <w:r w:rsidRPr="0052793F">
        <w:rPr>
          <w:rFonts w:ascii="David" w:hAnsi="David"/>
          <w:sz w:val="24"/>
          <w:szCs w:val="24"/>
          <w:rtl/>
        </w:rPr>
        <w:t>אינם נדרשים  לסעיפים 4.</w:t>
      </w:r>
      <w:r w:rsidR="00413E8D" w:rsidRPr="0052793F">
        <w:rPr>
          <w:rFonts w:ascii="David" w:hAnsi="David"/>
          <w:sz w:val="24"/>
          <w:szCs w:val="24"/>
          <w:rtl/>
        </w:rPr>
        <w:t xml:space="preserve">1 </w:t>
      </w:r>
      <w:r w:rsidRPr="0052793F">
        <w:rPr>
          <w:rFonts w:ascii="David" w:hAnsi="David"/>
          <w:sz w:val="24"/>
          <w:szCs w:val="24"/>
          <w:rtl/>
        </w:rPr>
        <w:t>עד 4.</w:t>
      </w:r>
      <w:r w:rsidR="0065148A" w:rsidRPr="0052793F">
        <w:rPr>
          <w:rFonts w:ascii="David" w:hAnsi="David"/>
          <w:sz w:val="24"/>
          <w:szCs w:val="24"/>
          <w:rtl/>
        </w:rPr>
        <w:t>5</w:t>
      </w:r>
      <w:r w:rsidRPr="0052793F">
        <w:rPr>
          <w:rFonts w:ascii="David" w:hAnsi="David"/>
          <w:sz w:val="24"/>
          <w:szCs w:val="24"/>
          <w:rtl/>
        </w:rPr>
        <w:t>.</w:t>
      </w:r>
      <w:r w:rsidR="0065148A" w:rsidRPr="0052793F">
        <w:rPr>
          <w:rFonts w:ascii="David" w:hAnsi="David"/>
          <w:sz w:val="24"/>
          <w:szCs w:val="24"/>
          <w:rtl/>
        </w:rPr>
        <w:t xml:space="preserve"> (כולל).</w:t>
      </w:r>
    </w:p>
    <w:p w:rsidR="00CB7B90" w:rsidRPr="0052793F" w:rsidRDefault="00CB7B90" w:rsidP="00CB7B90">
      <w:pPr>
        <w:spacing w:line="360" w:lineRule="auto"/>
        <w:jc w:val="both"/>
        <w:rPr>
          <w:rFonts w:ascii="David" w:hAnsi="David" w:cs="David"/>
          <w:sz w:val="24"/>
          <w:szCs w:val="24"/>
          <w:rtl/>
        </w:rPr>
      </w:pPr>
    </w:p>
    <w:p w:rsidR="00CB7B90" w:rsidRPr="0052793F" w:rsidRDefault="00CB7B90" w:rsidP="00CB7B90">
      <w:pPr>
        <w:spacing w:line="360" w:lineRule="auto"/>
        <w:jc w:val="both"/>
        <w:rPr>
          <w:rFonts w:ascii="David" w:hAnsi="David" w:cs="David"/>
          <w:b/>
          <w:bCs/>
          <w:sz w:val="24"/>
          <w:szCs w:val="24"/>
          <w:u w:val="single"/>
        </w:rPr>
      </w:pPr>
      <w:r w:rsidRPr="0052793F">
        <w:rPr>
          <w:rFonts w:ascii="David" w:hAnsi="David" w:cs="David"/>
          <w:b/>
          <w:bCs/>
          <w:sz w:val="24"/>
          <w:szCs w:val="24"/>
          <w:u w:val="single"/>
          <w:rtl/>
        </w:rPr>
        <w:t xml:space="preserve">תהליך קבלת מציעים למאגר: </w:t>
      </w:r>
    </w:p>
    <w:p w:rsidR="009041D2" w:rsidRPr="0052793F" w:rsidRDefault="004021FB" w:rsidP="00412C8A">
      <w:pPr>
        <w:numPr>
          <w:ilvl w:val="0"/>
          <w:numId w:val="1"/>
        </w:numPr>
        <w:spacing w:after="0" w:line="360" w:lineRule="auto"/>
        <w:ind w:left="374"/>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שלב 1- </w:t>
      </w:r>
      <w:r w:rsidR="009041D2" w:rsidRPr="0052793F">
        <w:rPr>
          <w:rFonts w:ascii="David" w:eastAsia="Times New Roman" w:hAnsi="David" w:cs="David"/>
          <w:b/>
          <w:bCs/>
          <w:sz w:val="24"/>
          <w:szCs w:val="24"/>
          <w:u w:val="single"/>
          <w:rtl/>
          <w:lang w:eastAsia="he-IL"/>
        </w:rPr>
        <w:t>הגשת בקש</w:t>
      </w:r>
      <w:r w:rsidR="00412C8A" w:rsidRPr="0052793F">
        <w:rPr>
          <w:rFonts w:ascii="David" w:eastAsia="Times New Roman" w:hAnsi="David" w:cs="David"/>
          <w:b/>
          <w:bCs/>
          <w:sz w:val="24"/>
          <w:szCs w:val="24"/>
          <w:u w:val="single"/>
          <w:rtl/>
          <w:lang w:eastAsia="he-IL"/>
        </w:rPr>
        <w:t xml:space="preserve">ה ראשונית </w:t>
      </w:r>
      <w:r w:rsidR="009041D2" w:rsidRPr="0052793F">
        <w:rPr>
          <w:rFonts w:ascii="David" w:eastAsia="Times New Roman" w:hAnsi="David" w:cs="David"/>
          <w:b/>
          <w:bCs/>
          <w:sz w:val="24"/>
          <w:szCs w:val="24"/>
          <w:u w:val="single"/>
          <w:rtl/>
          <w:lang w:eastAsia="he-IL"/>
        </w:rPr>
        <w:t xml:space="preserve"> להיכלל  </w:t>
      </w:r>
      <w:r w:rsidR="00412C8A" w:rsidRPr="0052793F">
        <w:rPr>
          <w:rFonts w:ascii="David" w:eastAsia="Times New Roman" w:hAnsi="David" w:cs="David"/>
          <w:b/>
          <w:bCs/>
          <w:sz w:val="24"/>
          <w:szCs w:val="24"/>
          <w:u w:val="single"/>
          <w:rtl/>
          <w:lang w:eastAsia="he-IL"/>
        </w:rPr>
        <w:t xml:space="preserve">למאגר </w:t>
      </w:r>
      <w:r w:rsidRPr="0052793F">
        <w:rPr>
          <w:rFonts w:ascii="David" w:eastAsia="Times New Roman" w:hAnsi="David" w:cs="David"/>
          <w:b/>
          <w:bCs/>
          <w:sz w:val="24"/>
          <w:szCs w:val="24"/>
          <w:u w:val="single"/>
          <w:rtl/>
          <w:lang w:eastAsia="he-IL"/>
        </w:rPr>
        <w:t>לצורך בדיקת התאמה</w:t>
      </w:r>
      <w:r w:rsidR="003A15E4" w:rsidRPr="0052793F">
        <w:rPr>
          <w:rFonts w:ascii="David" w:eastAsia="Times New Roman" w:hAnsi="David" w:cs="David"/>
          <w:b/>
          <w:bCs/>
          <w:sz w:val="24"/>
          <w:szCs w:val="24"/>
          <w:u w:val="single"/>
          <w:rtl/>
          <w:lang w:eastAsia="he-IL"/>
        </w:rPr>
        <w:t>- המועד הראשון</w:t>
      </w:r>
    </w:p>
    <w:p w:rsidR="009041D2" w:rsidRPr="0052793F" w:rsidRDefault="009041D2" w:rsidP="003A582C">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בקשה</w:t>
      </w:r>
      <w:r w:rsidR="003A15E4" w:rsidRPr="0052793F">
        <w:rPr>
          <w:rFonts w:ascii="David" w:eastAsia="Times New Roman" w:hAnsi="David" w:cs="David"/>
          <w:sz w:val="24"/>
          <w:szCs w:val="24"/>
          <w:rtl/>
          <w:lang w:eastAsia="he-IL"/>
        </w:rPr>
        <w:t xml:space="preserve"> ראשונית</w:t>
      </w:r>
      <w:r w:rsidRPr="0052793F">
        <w:rPr>
          <w:rFonts w:ascii="David" w:eastAsia="Times New Roman" w:hAnsi="David" w:cs="David"/>
          <w:sz w:val="24"/>
          <w:szCs w:val="24"/>
          <w:rtl/>
          <w:lang w:eastAsia="he-IL"/>
        </w:rPr>
        <w:t xml:space="preserve"> להיכלל למאגר תוגש</w:t>
      </w:r>
      <w:r w:rsidR="005456F4" w:rsidRPr="0052793F">
        <w:rPr>
          <w:rFonts w:ascii="David" w:eastAsia="Times New Roman" w:hAnsi="David" w:cs="David" w:hint="cs"/>
          <w:sz w:val="24"/>
          <w:szCs w:val="24"/>
          <w:rtl/>
          <w:lang w:eastAsia="he-IL"/>
        </w:rPr>
        <w:t xml:space="preserve"> </w:t>
      </w:r>
      <w:r w:rsidR="003A582C" w:rsidRPr="0052793F">
        <w:rPr>
          <w:rFonts w:ascii="David" w:eastAsia="Times New Roman" w:hAnsi="David" w:cs="David" w:hint="cs"/>
          <w:sz w:val="24"/>
          <w:szCs w:val="24"/>
          <w:rtl/>
          <w:lang w:eastAsia="he-IL"/>
        </w:rPr>
        <w:t xml:space="preserve">ביום </w:t>
      </w:r>
      <w:r w:rsidR="003A582C" w:rsidRPr="0052793F">
        <w:rPr>
          <w:rFonts w:ascii="David" w:eastAsia="Times New Roman" w:hAnsi="David" w:cs="David" w:hint="cs"/>
          <w:b/>
          <w:bCs/>
          <w:sz w:val="24"/>
          <w:szCs w:val="24"/>
          <w:u w:val="single"/>
          <w:rtl/>
          <w:lang w:eastAsia="he-IL"/>
        </w:rPr>
        <w:t>18.03.2021</w:t>
      </w:r>
      <w:r w:rsidRPr="0052793F">
        <w:rPr>
          <w:rFonts w:ascii="David" w:eastAsia="Times New Roman" w:hAnsi="David" w:cs="David"/>
          <w:sz w:val="24"/>
          <w:szCs w:val="24"/>
          <w:rtl/>
          <w:lang w:eastAsia="he-IL"/>
        </w:rPr>
        <w:t xml:space="preserve"> ביחד עם קורות חיים וכל אישור ו/או תעודה ו/או מסמך אחר המוכיחים את עמידת המועמד בתנאי הסף ואת הניסיון וההכשרה שלו</w:t>
      </w:r>
      <w:r w:rsidR="003A15E4" w:rsidRPr="0052793F">
        <w:rPr>
          <w:rFonts w:ascii="David" w:eastAsia="Times New Roman" w:hAnsi="David" w:cs="David"/>
          <w:sz w:val="24"/>
          <w:szCs w:val="24"/>
          <w:rtl/>
          <w:lang w:eastAsia="he-IL"/>
        </w:rPr>
        <w:t xml:space="preserve"> (להלן: "</w:t>
      </w:r>
      <w:r w:rsidR="003A15E4" w:rsidRPr="0052793F">
        <w:rPr>
          <w:rFonts w:ascii="David" w:eastAsia="Times New Roman" w:hAnsi="David" w:cs="David"/>
          <w:b/>
          <w:bCs/>
          <w:sz w:val="24"/>
          <w:szCs w:val="24"/>
          <w:rtl/>
          <w:lang w:eastAsia="he-IL"/>
        </w:rPr>
        <w:t>המועד הראשון</w:t>
      </w:r>
      <w:r w:rsidR="003A15E4" w:rsidRPr="0052793F">
        <w:rPr>
          <w:rFonts w:ascii="David" w:eastAsia="Times New Roman" w:hAnsi="David" w:cs="David"/>
          <w:sz w:val="24"/>
          <w:szCs w:val="24"/>
          <w:rtl/>
          <w:lang w:eastAsia="he-IL"/>
        </w:rPr>
        <w:t>").</w:t>
      </w:r>
    </w:p>
    <w:p w:rsidR="009041D2" w:rsidRPr="0052793F" w:rsidRDefault="009041D2" w:rsidP="009041D2">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המסמכים שעל המציע לצרף לבקשה </w:t>
      </w:r>
      <w:r w:rsidR="00923EFB" w:rsidRPr="0052793F">
        <w:rPr>
          <w:rFonts w:ascii="David" w:eastAsia="Times New Roman" w:hAnsi="David" w:cs="David"/>
          <w:sz w:val="24"/>
          <w:szCs w:val="24"/>
          <w:rtl/>
          <w:lang w:eastAsia="he-IL"/>
        </w:rPr>
        <w:t>לבדיקה מקדמית</w:t>
      </w:r>
      <w:r w:rsidRPr="0052793F">
        <w:rPr>
          <w:rFonts w:ascii="David" w:eastAsia="Times New Roman" w:hAnsi="David" w:cs="David"/>
          <w:sz w:val="24"/>
          <w:szCs w:val="24"/>
          <w:rtl/>
          <w:lang w:eastAsia="he-IL"/>
        </w:rPr>
        <w:t>:</w:t>
      </w:r>
    </w:p>
    <w:p w:rsidR="009041D2" w:rsidRPr="0052793F" w:rsidRDefault="009041D2" w:rsidP="004021FB">
      <w:pPr>
        <w:numPr>
          <w:ilvl w:val="0"/>
          <w:numId w:val="13"/>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אישור על </w:t>
      </w:r>
      <w:r w:rsidR="003A15E4" w:rsidRPr="0052793F">
        <w:rPr>
          <w:rFonts w:ascii="David" w:eastAsia="Times New Roman" w:hAnsi="David" w:cs="David"/>
          <w:sz w:val="24"/>
          <w:szCs w:val="24"/>
          <w:rtl/>
          <w:lang w:eastAsia="he-IL"/>
        </w:rPr>
        <w:t xml:space="preserve"> 12 </w:t>
      </w:r>
      <w:r w:rsidRPr="0052793F">
        <w:rPr>
          <w:rFonts w:ascii="David" w:eastAsia="Times New Roman" w:hAnsi="David" w:cs="David"/>
          <w:sz w:val="24"/>
          <w:szCs w:val="24"/>
          <w:rtl/>
          <w:lang w:eastAsia="he-IL"/>
        </w:rPr>
        <w:t>שנות לימוד.</w:t>
      </w:r>
      <w:r w:rsidR="004C4498" w:rsidRPr="0052793F">
        <w:rPr>
          <w:rFonts w:ascii="David" w:eastAsia="Times New Roman" w:hAnsi="David" w:cs="David"/>
          <w:sz w:val="24"/>
          <w:szCs w:val="24"/>
          <w:rtl/>
          <w:lang w:eastAsia="he-IL"/>
        </w:rPr>
        <w:t xml:space="preserve"> תואר אקדמי</w:t>
      </w:r>
      <w:r w:rsidR="004021FB" w:rsidRPr="0052793F">
        <w:rPr>
          <w:rFonts w:ascii="David" w:eastAsia="Times New Roman" w:hAnsi="David" w:cs="David"/>
          <w:sz w:val="24"/>
          <w:szCs w:val="24"/>
          <w:rtl/>
          <w:lang w:eastAsia="he-IL"/>
        </w:rPr>
        <w:t xml:space="preserve"> יתרון</w:t>
      </w:r>
      <w:r w:rsidR="00D65E52" w:rsidRPr="0052793F">
        <w:rPr>
          <w:rFonts w:ascii="David" w:eastAsia="Times New Roman" w:hAnsi="David" w:cs="David"/>
          <w:sz w:val="24"/>
          <w:szCs w:val="24"/>
          <w:rtl/>
          <w:lang w:eastAsia="he-IL"/>
        </w:rPr>
        <w:t>.</w:t>
      </w:r>
      <w:r w:rsidR="004021FB" w:rsidRPr="0052793F">
        <w:rPr>
          <w:rFonts w:ascii="David" w:eastAsia="Times New Roman" w:hAnsi="David" w:cs="David"/>
          <w:sz w:val="24"/>
          <w:szCs w:val="24"/>
          <w:rtl/>
          <w:lang w:eastAsia="he-IL"/>
        </w:rPr>
        <w:t xml:space="preserve"> </w:t>
      </w:r>
    </w:p>
    <w:p w:rsidR="009041D2" w:rsidRPr="0052793F" w:rsidRDefault="009041D2" w:rsidP="009041D2">
      <w:pPr>
        <w:numPr>
          <w:ilvl w:val="0"/>
          <w:numId w:val="13"/>
        </w:numPr>
        <w:spacing w:after="0" w:line="360" w:lineRule="auto"/>
        <w:jc w:val="both"/>
        <w:rPr>
          <w:rFonts w:ascii="David" w:eastAsia="Times New Roman" w:hAnsi="David" w:cs="David"/>
          <w:sz w:val="24"/>
          <w:szCs w:val="24"/>
          <w:lang w:eastAsia="he-IL"/>
        </w:rPr>
      </w:pPr>
      <w:r w:rsidRPr="0052793F" w:rsidDel="00D560F5">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 xml:space="preserve">הצעת הבוחן ופרטיו המצורפים </w:t>
      </w:r>
      <w:r w:rsidRPr="0052793F">
        <w:rPr>
          <w:rFonts w:ascii="David" w:eastAsia="Times New Roman" w:hAnsi="David" w:cs="David"/>
          <w:b/>
          <w:bCs/>
          <w:sz w:val="24"/>
          <w:szCs w:val="24"/>
          <w:rtl/>
          <w:lang w:eastAsia="he-IL"/>
        </w:rPr>
        <w:t>כנספח א'</w:t>
      </w:r>
      <w:r w:rsidRPr="0052793F">
        <w:rPr>
          <w:rFonts w:ascii="David" w:eastAsia="Times New Roman" w:hAnsi="David" w:cs="David"/>
          <w:sz w:val="24"/>
          <w:szCs w:val="24"/>
          <w:rtl/>
          <w:lang w:eastAsia="he-IL"/>
        </w:rPr>
        <w:t xml:space="preserve"> כשהם מלאים וחתומים.</w:t>
      </w:r>
    </w:p>
    <w:p w:rsidR="0028791F" w:rsidRPr="0052793F" w:rsidRDefault="009041D2" w:rsidP="00B66B8E">
      <w:pPr>
        <w:numPr>
          <w:ilvl w:val="0"/>
          <w:numId w:val="13"/>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הצהרה חתומה על עמידה בתנאי הסף </w:t>
      </w:r>
      <w:r w:rsidR="0028791F" w:rsidRPr="0052793F">
        <w:rPr>
          <w:rFonts w:ascii="David" w:eastAsia="Times New Roman" w:hAnsi="David" w:cs="David"/>
          <w:sz w:val="24"/>
          <w:szCs w:val="24"/>
          <w:rtl/>
          <w:lang w:eastAsia="he-IL"/>
        </w:rPr>
        <w:t xml:space="preserve">המקדמיים </w:t>
      </w:r>
      <w:r w:rsidRPr="0052793F">
        <w:rPr>
          <w:rFonts w:ascii="David" w:eastAsia="Times New Roman" w:hAnsi="David" w:cs="David"/>
          <w:sz w:val="24"/>
          <w:szCs w:val="24"/>
          <w:rtl/>
          <w:lang w:eastAsia="he-IL"/>
        </w:rPr>
        <w:t xml:space="preserve">בנוסח המצורף </w:t>
      </w:r>
      <w:r w:rsidRPr="0052793F">
        <w:rPr>
          <w:rFonts w:ascii="David" w:eastAsia="Times New Roman" w:hAnsi="David" w:cs="David"/>
          <w:b/>
          <w:bCs/>
          <w:sz w:val="24"/>
          <w:szCs w:val="24"/>
          <w:rtl/>
          <w:lang w:eastAsia="he-IL"/>
        </w:rPr>
        <w:t>כנספח ה</w:t>
      </w:r>
      <w:r w:rsidRPr="0052793F">
        <w:rPr>
          <w:rFonts w:ascii="David" w:eastAsia="Times New Roman" w:hAnsi="David" w:cs="David"/>
          <w:sz w:val="24"/>
          <w:szCs w:val="24"/>
          <w:rtl/>
          <w:lang w:eastAsia="he-IL"/>
        </w:rPr>
        <w:t>'.</w:t>
      </w:r>
    </w:p>
    <w:p w:rsidR="00312690" w:rsidRPr="0052793F" w:rsidRDefault="00312690" w:rsidP="00B66B8E">
      <w:pPr>
        <w:numPr>
          <w:ilvl w:val="0"/>
          <w:numId w:val="13"/>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אסמכתאות</w:t>
      </w:r>
      <w:r w:rsidR="00DD5ED5" w:rsidRPr="0052793F">
        <w:rPr>
          <w:rFonts w:ascii="David" w:eastAsia="Times New Roman" w:hAnsi="David" w:cs="David" w:hint="cs"/>
          <w:sz w:val="24"/>
          <w:szCs w:val="24"/>
          <w:rtl/>
          <w:lang w:eastAsia="he-IL"/>
        </w:rPr>
        <w:t xml:space="preserve"> (אישורים/תעודות)</w:t>
      </w:r>
      <w:r w:rsidRPr="0052793F">
        <w:rPr>
          <w:rFonts w:ascii="David" w:eastAsia="Times New Roman" w:hAnsi="David" w:cs="David"/>
          <w:sz w:val="24"/>
          <w:szCs w:val="24"/>
          <w:rtl/>
          <w:lang w:eastAsia="he-IL"/>
        </w:rPr>
        <w:t xml:space="preserve"> לעניין סעיפים 4.2- 4.6 (כולל) לעיל.</w:t>
      </w:r>
    </w:p>
    <w:p w:rsidR="00B66B8E" w:rsidRPr="0052793F" w:rsidRDefault="00B66B8E">
      <w:pPr>
        <w:spacing w:after="0" w:line="360" w:lineRule="auto"/>
        <w:ind w:left="1440"/>
        <w:jc w:val="both"/>
        <w:rPr>
          <w:rFonts w:ascii="David" w:eastAsia="Times New Roman" w:hAnsi="David" w:cs="David"/>
          <w:sz w:val="24"/>
          <w:szCs w:val="24"/>
          <w:rtl/>
          <w:lang w:eastAsia="he-IL"/>
        </w:rPr>
      </w:pPr>
    </w:p>
    <w:p w:rsidR="00B66B8E" w:rsidRPr="0052793F" w:rsidRDefault="004021FB" w:rsidP="00CB7B90">
      <w:pPr>
        <w:spacing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שלב 2 - </w:t>
      </w:r>
      <w:r w:rsidR="00B66B8E" w:rsidRPr="0052793F">
        <w:rPr>
          <w:rFonts w:ascii="David" w:eastAsia="Times New Roman" w:hAnsi="David" w:cs="David"/>
          <w:b/>
          <w:bCs/>
          <w:sz w:val="24"/>
          <w:szCs w:val="24"/>
          <w:u w:val="single"/>
          <w:rtl/>
          <w:lang w:eastAsia="he-IL"/>
        </w:rPr>
        <w:t>ראיון אישי</w:t>
      </w:r>
    </w:p>
    <w:p w:rsidR="00B66B8E" w:rsidRPr="0052793F" w:rsidRDefault="00862F2D" w:rsidP="00AF0114">
      <w:pPr>
        <w:pStyle w:val="ListParagraph"/>
        <w:numPr>
          <w:ilvl w:val="0"/>
          <w:numId w:val="2"/>
        </w:numPr>
        <w:spacing w:line="360" w:lineRule="auto"/>
        <w:jc w:val="both"/>
        <w:rPr>
          <w:rFonts w:ascii="David" w:hAnsi="David"/>
          <w:sz w:val="24"/>
          <w:szCs w:val="24"/>
          <w:rtl/>
        </w:rPr>
      </w:pPr>
      <w:r w:rsidRPr="0052793F">
        <w:rPr>
          <w:rFonts w:ascii="David" w:hAnsi="David"/>
          <w:sz w:val="24"/>
          <w:szCs w:val="24"/>
          <w:rtl/>
        </w:rPr>
        <w:t xml:space="preserve">לאחר בחינת עמידת המציע בתנאי הסף, </w:t>
      </w:r>
      <w:r w:rsidR="00B66B8E" w:rsidRPr="0052793F">
        <w:rPr>
          <w:rFonts w:ascii="David" w:hAnsi="David"/>
          <w:sz w:val="24"/>
          <w:szCs w:val="24"/>
          <w:rtl/>
        </w:rPr>
        <w:t>מנהל</w:t>
      </w:r>
      <w:r w:rsidR="00D65E52" w:rsidRPr="0052793F">
        <w:rPr>
          <w:rFonts w:ascii="David" w:hAnsi="David"/>
          <w:sz w:val="24"/>
          <w:szCs w:val="24"/>
          <w:rtl/>
        </w:rPr>
        <w:t xml:space="preserve"> אגף כלי שיט קטנים</w:t>
      </w:r>
      <w:r w:rsidR="00B66B8E" w:rsidRPr="0052793F">
        <w:rPr>
          <w:rFonts w:ascii="David" w:hAnsi="David"/>
          <w:sz w:val="24"/>
          <w:szCs w:val="24"/>
          <w:rtl/>
        </w:rPr>
        <w:t xml:space="preserve"> </w:t>
      </w:r>
      <w:r w:rsidR="008F3117" w:rsidRPr="0052793F">
        <w:rPr>
          <w:rFonts w:ascii="David" w:hAnsi="David"/>
          <w:sz w:val="24"/>
          <w:szCs w:val="24"/>
          <w:rtl/>
        </w:rPr>
        <w:t>יזמין את ה</w:t>
      </w:r>
      <w:r w:rsidR="00B66B8E" w:rsidRPr="0052793F">
        <w:rPr>
          <w:rFonts w:ascii="David" w:hAnsi="David"/>
          <w:sz w:val="24"/>
          <w:szCs w:val="24"/>
          <w:rtl/>
        </w:rPr>
        <w:t>מועמד</w:t>
      </w:r>
      <w:r w:rsidR="00ED774E" w:rsidRPr="0052793F">
        <w:rPr>
          <w:rFonts w:ascii="David" w:hAnsi="David"/>
          <w:sz w:val="24"/>
          <w:szCs w:val="24"/>
          <w:rtl/>
        </w:rPr>
        <w:t>ים</w:t>
      </w:r>
      <w:r w:rsidR="00B66B8E" w:rsidRPr="0052793F">
        <w:rPr>
          <w:rFonts w:ascii="David" w:hAnsi="David"/>
          <w:sz w:val="24"/>
          <w:szCs w:val="24"/>
          <w:rtl/>
        </w:rPr>
        <w:t xml:space="preserve"> אשר הגיש</w:t>
      </w:r>
      <w:r w:rsidR="00ED774E" w:rsidRPr="0052793F">
        <w:rPr>
          <w:rFonts w:ascii="David" w:hAnsi="David"/>
          <w:sz w:val="24"/>
          <w:szCs w:val="24"/>
          <w:rtl/>
        </w:rPr>
        <w:t>ו</w:t>
      </w:r>
      <w:r w:rsidR="00B66B8E" w:rsidRPr="0052793F">
        <w:rPr>
          <w:rFonts w:ascii="David" w:hAnsi="David"/>
          <w:sz w:val="24"/>
          <w:szCs w:val="24"/>
          <w:rtl/>
        </w:rPr>
        <w:t xml:space="preserve"> את המסמכים המפורטים בסעיף 6</w:t>
      </w:r>
      <w:r w:rsidR="00D65E52" w:rsidRPr="0052793F">
        <w:rPr>
          <w:rFonts w:ascii="David" w:hAnsi="David"/>
          <w:sz w:val="24"/>
          <w:szCs w:val="24"/>
          <w:rtl/>
        </w:rPr>
        <w:t xml:space="preserve"> לעיל,</w:t>
      </w:r>
      <w:r w:rsidR="00B66B8E" w:rsidRPr="0052793F">
        <w:rPr>
          <w:rFonts w:ascii="David" w:hAnsi="David"/>
          <w:sz w:val="24"/>
          <w:szCs w:val="24"/>
          <w:rtl/>
        </w:rPr>
        <w:t xml:space="preserve"> </w:t>
      </w:r>
      <w:r w:rsidR="00D65E52" w:rsidRPr="0052793F">
        <w:rPr>
          <w:rFonts w:ascii="David" w:hAnsi="David"/>
          <w:sz w:val="24"/>
          <w:szCs w:val="24"/>
          <w:rtl/>
        </w:rPr>
        <w:t>ל</w:t>
      </w:r>
      <w:r w:rsidR="00CB7B90" w:rsidRPr="0052793F">
        <w:rPr>
          <w:rFonts w:ascii="David" w:hAnsi="David"/>
          <w:sz w:val="24"/>
          <w:szCs w:val="24"/>
          <w:rtl/>
        </w:rPr>
        <w:t xml:space="preserve">צורך </w:t>
      </w:r>
      <w:r w:rsidR="00D65E52" w:rsidRPr="0052793F">
        <w:rPr>
          <w:rFonts w:ascii="David" w:hAnsi="David"/>
          <w:sz w:val="24"/>
          <w:szCs w:val="24"/>
          <w:rtl/>
        </w:rPr>
        <w:t>התרשמות</w:t>
      </w:r>
      <w:r w:rsidR="00B66B8E" w:rsidRPr="0052793F">
        <w:rPr>
          <w:rFonts w:ascii="David" w:hAnsi="David"/>
          <w:sz w:val="24"/>
          <w:szCs w:val="24"/>
          <w:rtl/>
        </w:rPr>
        <w:t xml:space="preserve"> </w:t>
      </w:r>
      <w:r w:rsidR="00D65E52" w:rsidRPr="0052793F">
        <w:rPr>
          <w:rFonts w:ascii="David" w:hAnsi="David"/>
          <w:sz w:val="24"/>
          <w:szCs w:val="24"/>
          <w:rtl/>
        </w:rPr>
        <w:t>מ</w:t>
      </w:r>
      <w:r w:rsidR="00ED774E" w:rsidRPr="0052793F">
        <w:rPr>
          <w:rFonts w:ascii="David" w:hAnsi="David"/>
          <w:sz w:val="24"/>
          <w:szCs w:val="24"/>
          <w:rtl/>
        </w:rPr>
        <w:t xml:space="preserve">רמת ידיעותיהם </w:t>
      </w:r>
      <w:r w:rsidR="00B66B8E" w:rsidRPr="0052793F">
        <w:rPr>
          <w:rFonts w:ascii="David" w:hAnsi="David"/>
          <w:sz w:val="24"/>
          <w:szCs w:val="24"/>
          <w:rtl/>
        </w:rPr>
        <w:t>והתאמת</w:t>
      </w:r>
      <w:r w:rsidR="00ED774E" w:rsidRPr="0052793F">
        <w:rPr>
          <w:rFonts w:ascii="David" w:hAnsi="David"/>
          <w:sz w:val="24"/>
          <w:szCs w:val="24"/>
          <w:rtl/>
        </w:rPr>
        <w:t>ם</w:t>
      </w:r>
      <w:r w:rsidR="00CB7B90" w:rsidRPr="0052793F">
        <w:rPr>
          <w:rFonts w:ascii="David" w:hAnsi="David"/>
          <w:sz w:val="24"/>
          <w:szCs w:val="24"/>
          <w:rtl/>
        </w:rPr>
        <w:t xml:space="preserve"> המקצועית.</w:t>
      </w:r>
      <w:r w:rsidR="003A582C" w:rsidRPr="0052793F">
        <w:rPr>
          <w:rFonts w:ascii="David" w:hAnsi="David" w:hint="cs"/>
          <w:sz w:val="24"/>
          <w:szCs w:val="24"/>
          <w:rtl/>
        </w:rPr>
        <w:t xml:space="preserve"> הראיונות יתקיימו במהלך </w:t>
      </w:r>
      <w:r w:rsidR="003A582C" w:rsidRPr="0052793F">
        <w:rPr>
          <w:rFonts w:ascii="David" w:hAnsi="David" w:hint="cs"/>
          <w:b/>
          <w:bCs/>
          <w:sz w:val="24"/>
          <w:szCs w:val="24"/>
          <w:u w:val="single"/>
          <w:rtl/>
        </w:rPr>
        <w:t>חודש אפריל</w:t>
      </w:r>
      <w:r w:rsidR="00AF0114" w:rsidRPr="0052793F">
        <w:rPr>
          <w:rFonts w:ascii="David" w:hAnsi="David" w:hint="cs"/>
          <w:sz w:val="24"/>
          <w:szCs w:val="24"/>
          <w:rtl/>
        </w:rPr>
        <w:t xml:space="preserve"> במשרדי רספ"ן. במידה לא יתאפשר לקיים את הראיונות מסיבה כלשהי (סגר, עלייה בתחלואת הקורונה), הראיונות יתקיימו באמצעות פלטפורמת זום.  </w:t>
      </w:r>
      <w:r w:rsidR="00B66B8E" w:rsidRPr="0052793F">
        <w:rPr>
          <w:rFonts w:ascii="David" w:hAnsi="David"/>
          <w:sz w:val="24"/>
          <w:szCs w:val="24"/>
          <w:rtl/>
        </w:rPr>
        <w:t>לאחר הריאיון יעביר</w:t>
      </w:r>
      <w:r w:rsidR="00D65E52" w:rsidRPr="0052793F">
        <w:rPr>
          <w:rFonts w:ascii="David" w:hAnsi="David"/>
          <w:sz w:val="24"/>
          <w:szCs w:val="24"/>
          <w:rtl/>
        </w:rPr>
        <w:t xml:space="preserve"> מנהל אגף כלי שיט קטנים</w:t>
      </w:r>
      <w:r w:rsidR="00B66B8E" w:rsidRPr="0052793F">
        <w:rPr>
          <w:rFonts w:ascii="David" w:hAnsi="David"/>
          <w:sz w:val="24"/>
          <w:szCs w:val="24"/>
          <w:rtl/>
        </w:rPr>
        <w:t xml:space="preserve"> סיכום בכתב לחברי הועדה שיצורף לתיק המועמד</w:t>
      </w:r>
      <w:r w:rsidR="00ED774E" w:rsidRPr="0052793F">
        <w:rPr>
          <w:rFonts w:ascii="David" w:hAnsi="David"/>
          <w:sz w:val="24"/>
          <w:szCs w:val="24"/>
          <w:rtl/>
        </w:rPr>
        <w:t>ים</w:t>
      </w:r>
      <w:r w:rsidR="00B66B8E" w:rsidRPr="0052793F">
        <w:rPr>
          <w:rFonts w:ascii="David" w:hAnsi="David"/>
          <w:sz w:val="24"/>
          <w:szCs w:val="24"/>
          <w:rtl/>
        </w:rPr>
        <w:t xml:space="preserve"> טרם החלטה</w:t>
      </w:r>
      <w:r w:rsidRPr="0052793F">
        <w:rPr>
          <w:rFonts w:ascii="David" w:hAnsi="David"/>
          <w:sz w:val="24"/>
          <w:szCs w:val="24"/>
          <w:rtl/>
        </w:rPr>
        <w:t>.</w:t>
      </w:r>
    </w:p>
    <w:p w:rsidR="004021FB" w:rsidRPr="0052793F" w:rsidRDefault="004021FB" w:rsidP="004021FB">
      <w:pPr>
        <w:pStyle w:val="ListParagraph"/>
        <w:spacing w:line="360" w:lineRule="auto"/>
        <w:ind w:left="644"/>
        <w:jc w:val="both"/>
        <w:rPr>
          <w:rFonts w:ascii="David" w:hAnsi="David"/>
          <w:sz w:val="24"/>
          <w:szCs w:val="24"/>
          <w:u w:val="single"/>
        </w:rPr>
      </w:pPr>
    </w:p>
    <w:p w:rsidR="001F2F39" w:rsidRPr="0052793F" w:rsidRDefault="004021FB" w:rsidP="00910824">
      <w:pPr>
        <w:spacing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שלב 3 – </w:t>
      </w:r>
      <w:r w:rsidR="00862F2D" w:rsidRPr="0052793F">
        <w:rPr>
          <w:rFonts w:ascii="David" w:eastAsia="Times New Roman" w:hAnsi="David" w:cs="David"/>
          <w:b/>
          <w:bCs/>
          <w:sz w:val="24"/>
          <w:szCs w:val="24"/>
          <w:u w:val="single"/>
          <w:rtl/>
          <w:lang w:eastAsia="he-IL"/>
        </w:rPr>
        <w:t xml:space="preserve">גיבוש רשימת מציעים סופית </w:t>
      </w:r>
      <w:r w:rsidR="00D65E52" w:rsidRPr="0052793F">
        <w:rPr>
          <w:rFonts w:ascii="David" w:eastAsia="Times New Roman" w:hAnsi="David" w:cs="David"/>
          <w:b/>
          <w:bCs/>
          <w:sz w:val="24"/>
          <w:szCs w:val="24"/>
          <w:u w:val="single"/>
          <w:rtl/>
          <w:lang w:eastAsia="he-IL"/>
        </w:rPr>
        <w:t>ו</w:t>
      </w:r>
      <w:r w:rsidRPr="0052793F">
        <w:rPr>
          <w:rFonts w:ascii="David" w:eastAsia="Times New Roman" w:hAnsi="David" w:cs="David"/>
          <w:b/>
          <w:bCs/>
          <w:sz w:val="24"/>
          <w:szCs w:val="24"/>
          <w:u w:val="single"/>
          <w:rtl/>
          <w:lang w:eastAsia="he-IL"/>
        </w:rPr>
        <w:t xml:space="preserve">הגשת </w:t>
      </w:r>
      <w:r w:rsidR="00862F2D" w:rsidRPr="0052793F">
        <w:rPr>
          <w:rFonts w:ascii="David" w:eastAsia="Times New Roman" w:hAnsi="David" w:cs="David"/>
          <w:b/>
          <w:bCs/>
          <w:sz w:val="24"/>
          <w:szCs w:val="24"/>
          <w:u w:val="single"/>
          <w:rtl/>
          <w:lang w:eastAsia="he-IL"/>
        </w:rPr>
        <w:t>הצעה</w:t>
      </w:r>
      <w:r w:rsidRPr="0052793F">
        <w:rPr>
          <w:rFonts w:ascii="David" w:eastAsia="Times New Roman" w:hAnsi="David" w:cs="David"/>
          <w:b/>
          <w:bCs/>
          <w:sz w:val="24"/>
          <w:szCs w:val="24"/>
          <w:u w:val="single"/>
          <w:rtl/>
          <w:lang w:eastAsia="he-IL"/>
        </w:rPr>
        <w:t xml:space="preserve"> סופית להיכלל במאגר</w:t>
      </w:r>
      <w:r w:rsidR="00862F2D" w:rsidRPr="0052793F">
        <w:rPr>
          <w:rFonts w:ascii="David" w:eastAsia="Times New Roman" w:hAnsi="David" w:cs="David"/>
          <w:b/>
          <w:bCs/>
          <w:sz w:val="24"/>
          <w:szCs w:val="24"/>
          <w:u w:val="single"/>
          <w:rtl/>
          <w:lang w:eastAsia="he-IL"/>
        </w:rPr>
        <w:t>.</w:t>
      </w:r>
      <w:r w:rsidRPr="0052793F">
        <w:rPr>
          <w:rFonts w:ascii="David" w:eastAsia="Times New Roman" w:hAnsi="David" w:cs="David"/>
          <w:b/>
          <w:bCs/>
          <w:sz w:val="24"/>
          <w:szCs w:val="24"/>
          <w:u w:val="single"/>
          <w:rtl/>
          <w:lang w:eastAsia="he-IL"/>
        </w:rPr>
        <w:t xml:space="preserve"> </w:t>
      </w:r>
    </w:p>
    <w:p w:rsidR="00D65E52" w:rsidRPr="0052793F" w:rsidRDefault="004021FB" w:rsidP="00CB7B90">
      <w:pPr>
        <w:spacing w:after="0" w:line="360" w:lineRule="auto"/>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מעבר לשלב זה מותנה באישור בכתב מאת האגף לכלי שיט קטנים ומשיטים</w:t>
      </w:r>
      <w:r w:rsidR="00862F2D" w:rsidRPr="0052793F">
        <w:rPr>
          <w:rFonts w:ascii="David" w:eastAsia="Times New Roman" w:hAnsi="David" w:cs="David"/>
          <w:b/>
          <w:bCs/>
          <w:sz w:val="24"/>
          <w:szCs w:val="24"/>
          <w:rtl/>
          <w:lang w:eastAsia="he-IL"/>
        </w:rPr>
        <w:t xml:space="preserve"> לפיו</w:t>
      </w:r>
      <w:r w:rsidR="00D65E52" w:rsidRPr="0052793F">
        <w:rPr>
          <w:rFonts w:ascii="David" w:eastAsia="Times New Roman" w:hAnsi="David" w:cs="David"/>
          <w:b/>
          <w:bCs/>
          <w:sz w:val="24"/>
          <w:szCs w:val="24"/>
          <w:rtl/>
          <w:lang w:eastAsia="he-IL"/>
        </w:rPr>
        <w:t>,</w:t>
      </w:r>
      <w:r w:rsidR="00862F2D" w:rsidRPr="0052793F">
        <w:rPr>
          <w:rFonts w:ascii="David" w:eastAsia="Times New Roman" w:hAnsi="David" w:cs="David"/>
          <w:b/>
          <w:bCs/>
          <w:sz w:val="24"/>
          <w:szCs w:val="24"/>
          <w:rtl/>
          <w:lang w:eastAsia="he-IL"/>
        </w:rPr>
        <w:t xml:space="preserve"> </w:t>
      </w:r>
      <w:r w:rsidR="00D65E52" w:rsidRPr="0052793F">
        <w:rPr>
          <w:rFonts w:ascii="David" w:eastAsia="Times New Roman" w:hAnsi="David" w:cs="David"/>
          <w:b/>
          <w:bCs/>
          <w:sz w:val="24"/>
          <w:szCs w:val="24"/>
          <w:rtl/>
          <w:lang w:eastAsia="he-IL"/>
        </w:rPr>
        <w:t>המציע</w:t>
      </w:r>
      <w:r w:rsidR="00862F2D" w:rsidRPr="0052793F">
        <w:rPr>
          <w:rFonts w:ascii="David" w:eastAsia="Times New Roman" w:hAnsi="David" w:cs="David"/>
          <w:b/>
          <w:bCs/>
          <w:sz w:val="24"/>
          <w:szCs w:val="24"/>
          <w:rtl/>
          <w:lang w:eastAsia="he-IL"/>
        </w:rPr>
        <w:t xml:space="preserve"> רשאי להגיש </w:t>
      </w:r>
      <w:r w:rsidR="00862F2D" w:rsidRPr="0052793F">
        <w:rPr>
          <w:rFonts w:ascii="David" w:eastAsia="Times New Roman" w:hAnsi="David" w:cs="David"/>
          <w:b/>
          <w:bCs/>
          <w:sz w:val="24"/>
          <w:szCs w:val="24"/>
          <w:u w:val="single"/>
          <w:rtl/>
          <w:lang w:eastAsia="he-IL"/>
        </w:rPr>
        <w:t>הצעה סופית להיכלל המאגר הבוחנים</w:t>
      </w:r>
      <w:r w:rsidR="00862F2D" w:rsidRPr="0052793F">
        <w:rPr>
          <w:rFonts w:ascii="David" w:eastAsia="Times New Roman" w:hAnsi="David" w:cs="David"/>
          <w:b/>
          <w:bCs/>
          <w:sz w:val="24"/>
          <w:szCs w:val="24"/>
          <w:rtl/>
          <w:lang w:eastAsia="he-IL"/>
        </w:rPr>
        <w:t xml:space="preserve"> (להלן- </w:t>
      </w:r>
      <w:r w:rsidR="00D65E52" w:rsidRPr="0052793F">
        <w:rPr>
          <w:rFonts w:ascii="David" w:eastAsia="Times New Roman" w:hAnsi="David" w:cs="David"/>
          <w:b/>
          <w:bCs/>
          <w:sz w:val="24"/>
          <w:szCs w:val="24"/>
          <w:rtl/>
          <w:lang w:eastAsia="he-IL"/>
        </w:rPr>
        <w:t>"</w:t>
      </w:r>
      <w:r w:rsidR="00862F2D" w:rsidRPr="0052793F">
        <w:rPr>
          <w:rFonts w:ascii="David" w:eastAsia="Times New Roman" w:hAnsi="David" w:cs="David"/>
          <w:b/>
          <w:bCs/>
          <w:sz w:val="24"/>
          <w:szCs w:val="24"/>
          <w:rtl/>
          <w:lang w:eastAsia="he-IL"/>
        </w:rPr>
        <w:t>המועד השני</w:t>
      </w:r>
      <w:r w:rsidR="00D65E52" w:rsidRPr="0052793F">
        <w:rPr>
          <w:rFonts w:ascii="David" w:eastAsia="Times New Roman" w:hAnsi="David" w:cs="David"/>
          <w:b/>
          <w:bCs/>
          <w:sz w:val="24"/>
          <w:szCs w:val="24"/>
          <w:rtl/>
          <w:lang w:eastAsia="he-IL"/>
        </w:rPr>
        <w:t>"</w:t>
      </w:r>
      <w:r w:rsidR="00862F2D" w:rsidRPr="0052793F">
        <w:rPr>
          <w:rFonts w:ascii="David" w:eastAsia="Times New Roman" w:hAnsi="David" w:cs="David"/>
          <w:b/>
          <w:bCs/>
          <w:sz w:val="24"/>
          <w:szCs w:val="24"/>
          <w:rtl/>
          <w:lang w:eastAsia="he-IL"/>
        </w:rPr>
        <w:t>)</w:t>
      </w:r>
      <w:r w:rsidR="00D65E52" w:rsidRPr="0052793F">
        <w:rPr>
          <w:rFonts w:ascii="David" w:eastAsia="Times New Roman" w:hAnsi="David" w:cs="David"/>
          <w:b/>
          <w:bCs/>
          <w:sz w:val="24"/>
          <w:szCs w:val="24"/>
          <w:rtl/>
          <w:lang w:eastAsia="he-IL"/>
        </w:rPr>
        <w:t>.</w:t>
      </w:r>
      <w:r w:rsidR="00CB7B90" w:rsidRPr="0052793F">
        <w:rPr>
          <w:rFonts w:ascii="David" w:eastAsia="Times New Roman" w:hAnsi="David" w:cs="David"/>
          <w:b/>
          <w:bCs/>
          <w:sz w:val="24"/>
          <w:szCs w:val="24"/>
          <w:rtl/>
          <w:lang w:eastAsia="he-IL"/>
        </w:rPr>
        <w:t xml:space="preserve"> לצורך הגשת הצעה סופית, </w:t>
      </w:r>
      <w:r w:rsidR="00CD10A9" w:rsidRPr="0052793F">
        <w:rPr>
          <w:rFonts w:ascii="David" w:eastAsia="Times New Roman" w:hAnsi="David" w:cs="David"/>
          <w:b/>
          <w:bCs/>
          <w:sz w:val="24"/>
          <w:szCs w:val="24"/>
          <w:rtl/>
          <w:lang w:eastAsia="he-IL"/>
        </w:rPr>
        <w:t xml:space="preserve">על המציע להגיש </w:t>
      </w:r>
      <w:r w:rsidR="00BA2EC3" w:rsidRPr="0052793F">
        <w:rPr>
          <w:rFonts w:ascii="David" w:eastAsia="Times New Roman" w:hAnsi="David" w:cs="David"/>
          <w:b/>
          <w:bCs/>
          <w:sz w:val="24"/>
          <w:szCs w:val="24"/>
          <w:rtl/>
          <w:lang w:eastAsia="he-IL"/>
        </w:rPr>
        <w:t>את המסמכים</w:t>
      </w:r>
      <w:r w:rsidR="00D65E52" w:rsidRPr="0052793F">
        <w:rPr>
          <w:rFonts w:ascii="David" w:eastAsia="Times New Roman" w:hAnsi="David" w:cs="David"/>
          <w:b/>
          <w:bCs/>
          <w:sz w:val="24"/>
          <w:szCs w:val="24"/>
          <w:rtl/>
          <w:lang w:eastAsia="he-IL"/>
        </w:rPr>
        <w:t xml:space="preserve"> הבאים:</w:t>
      </w:r>
    </w:p>
    <w:p w:rsidR="003D72BC" w:rsidRPr="0052793F" w:rsidRDefault="00ED774E" w:rsidP="004021FB">
      <w:pPr>
        <w:pStyle w:val="ListParagraph"/>
        <w:numPr>
          <w:ilvl w:val="0"/>
          <w:numId w:val="2"/>
        </w:numPr>
        <w:spacing w:line="360" w:lineRule="auto"/>
        <w:jc w:val="both"/>
        <w:rPr>
          <w:rFonts w:ascii="David" w:hAnsi="David"/>
          <w:sz w:val="24"/>
          <w:szCs w:val="24"/>
        </w:rPr>
      </w:pPr>
      <w:r w:rsidRPr="0052793F">
        <w:rPr>
          <w:rFonts w:ascii="David" w:hAnsi="David"/>
          <w:sz w:val="24"/>
          <w:szCs w:val="24"/>
          <w:rtl/>
        </w:rPr>
        <w:t>על המציע לצרף אישורים נוספים</w:t>
      </w:r>
      <w:r w:rsidR="000104BD" w:rsidRPr="0052793F">
        <w:rPr>
          <w:rFonts w:ascii="David" w:hAnsi="David"/>
          <w:sz w:val="24"/>
          <w:szCs w:val="24"/>
          <w:rtl/>
        </w:rPr>
        <w:t xml:space="preserve">, תקפים למועד האחרון להגשת הבקשות, </w:t>
      </w:r>
      <w:r w:rsidR="003D72BC" w:rsidRPr="0052793F">
        <w:rPr>
          <w:rFonts w:ascii="David" w:hAnsi="David"/>
          <w:sz w:val="24"/>
          <w:szCs w:val="24"/>
          <w:rtl/>
        </w:rPr>
        <w:t xml:space="preserve">המהווים </w:t>
      </w:r>
      <w:r w:rsidR="003D72BC" w:rsidRPr="0052793F">
        <w:rPr>
          <w:rFonts w:ascii="David" w:hAnsi="David"/>
          <w:b/>
          <w:bCs/>
          <w:sz w:val="24"/>
          <w:szCs w:val="24"/>
          <w:rtl/>
        </w:rPr>
        <w:t xml:space="preserve">תנאי </w:t>
      </w:r>
      <w:r w:rsidR="0028791F" w:rsidRPr="0052793F">
        <w:rPr>
          <w:rFonts w:ascii="David" w:hAnsi="David"/>
          <w:b/>
          <w:bCs/>
          <w:sz w:val="24"/>
          <w:szCs w:val="24"/>
          <w:rtl/>
        </w:rPr>
        <w:t>סף</w:t>
      </w:r>
      <w:r w:rsidR="0028791F" w:rsidRPr="0052793F">
        <w:rPr>
          <w:rFonts w:ascii="David" w:hAnsi="David"/>
          <w:sz w:val="24"/>
          <w:szCs w:val="24"/>
          <w:rtl/>
        </w:rPr>
        <w:t xml:space="preserve"> </w:t>
      </w:r>
      <w:r w:rsidR="0028791F" w:rsidRPr="0052793F">
        <w:rPr>
          <w:rFonts w:ascii="David" w:hAnsi="David"/>
          <w:b/>
          <w:bCs/>
          <w:sz w:val="24"/>
          <w:szCs w:val="24"/>
          <w:rtl/>
        </w:rPr>
        <w:t>נוספים</w:t>
      </w:r>
      <w:r w:rsidR="000104BD" w:rsidRPr="0052793F">
        <w:rPr>
          <w:rFonts w:ascii="David" w:hAnsi="David"/>
          <w:sz w:val="24"/>
          <w:szCs w:val="24"/>
          <w:rtl/>
        </w:rPr>
        <w:t>,</w:t>
      </w:r>
      <w:r w:rsidR="0028791F" w:rsidRPr="0052793F">
        <w:rPr>
          <w:rFonts w:ascii="David" w:hAnsi="David"/>
          <w:sz w:val="24"/>
          <w:szCs w:val="24"/>
          <w:rtl/>
        </w:rPr>
        <w:t xml:space="preserve"> על מנת </w:t>
      </w:r>
      <w:r w:rsidRPr="0052793F">
        <w:rPr>
          <w:rFonts w:ascii="David" w:hAnsi="David"/>
          <w:sz w:val="24"/>
          <w:szCs w:val="24"/>
          <w:rtl/>
        </w:rPr>
        <w:t>להיכלל במאגר הבוחנים</w:t>
      </w:r>
      <w:r w:rsidR="003D72BC" w:rsidRPr="0052793F">
        <w:rPr>
          <w:rFonts w:ascii="David" w:hAnsi="David"/>
          <w:sz w:val="24"/>
          <w:szCs w:val="24"/>
          <w:rtl/>
        </w:rPr>
        <w:t xml:space="preserve">: </w:t>
      </w:r>
    </w:p>
    <w:p w:rsidR="003D72BC" w:rsidRPr="0052793F" w:rsidRDefault="003D72BC" w:rsidP="004021FB">
      <w:pPr>
        <w:pStyle w:val="ListParagraph"/>
        <w:numPr>
          <w:ilvl w:val="0"/>
          <w:numId w:val="38"/>
        </w:numPr>
        <w:spacing w:line="360" w:lineRule="auto"/>
        <w:jc w:val="both"/>
        <w:rPr>
          <w:rFonts w:ascii="David" w:hAnsi="David"/>
          <w:sz w:val="24"/>
          <w:szCs w:val="24"/>
        </w:rPr>
      </w:pPr>
      <w:r w:rsidRPr="0052793F">
        <w:rPr>
          <w:rFonts w:ascii="David" w:hAnsi="David"/>
          <w:sz w:val="24"/>
          <w:szCs w:val="24"/>
          <w:rtl/>
        </w:rPr>
        <w:t xml:space="preserve"> </w:t>
      </w:r>
      <w:r w:rsidR="00923EFB" w:rsidRPr="0052793F">
        <w:rPr>
          <w:rFonts w:ascii="David" w:hAnsi="David"/>
          <w:sz w:val="24"/>
          <w:szCs w:val="24"/>
          <w:rtl/>
        </w:rPr>
        <w:t>אישור בר תוקף מטעם מע"מ בדבר היותו עוסק מורשה או פטור.</w:t>
      </w:r>
    </w:p>
    <w:p w:rsidR="00CB7B90" w:rsidRPr="0052793F" w:rsidRDefault="003D72BC" w:rsidP="00DD5ED5">
      <w:pPr>
        <w:pStyle w:val="ListParagraph"/>
        <w:numPr>
          <w:ilvl w:val="0"/>
          <w:numId w:val="38"/>
        </w:numPr>
        <w:spacing w:line="360" w:lineRule="auto"/>
        <w:jc w:val="both"/>
        <w:rPr>
          <w:rFonts w:ascii="David" w:hAnsi="David"/>
          <w:sz w:val="24"/>
          <w:szCs w:val="24"/>
        </w:rPr>
      </w:pPr>
      <w:r w:rsidRPr="0052793F">
        <w:rPr>
          <w:rFonts w:ascii="David" w:hAnsi="David"/>
          <w:sz w:val="24"/>
          <w:szCs w:val="24"/>
          <w:rtl/>
        </w:rPr>
        <w:t xml:space="preserve"> </w:t>
      </w:r>
      <w:r w:rsidR="00923EFB" w:rsidRPr="0052793F">
        <w:rPr>
          <w:rFonts w:ascii="David" w:hAnsi="David"/>
          <w:sz w:val="24"/>
          <w:szCs w:val="24"/>
          <w:rtl/>
        </w:rPr>
        <w:t>אישור בר תוקף על ניהול פנקסי חשבונות ורשומות לפי חוק עסקאות גופים ציבוריים (אכיפת ניהול חשבונות) התשל"ו-1976. אישור רו"ח/פקיד שומה בר תוקף על ניהול ספרים כחוק.</w:t>
      </w:r>
    </w:p>
    <w:p w:rsidR="00DD5ED5" w:rsidRPr="0052793F" w:rsidRDefault="00DD5ED5" w:rsidP="00DD5ED5">
      <w:pPr>
        <w:pStyle w:val="ListParagraph"/>
        <w:spacing w:line="360" w:lineRule="auto"/>
        <w:ind w:left="1004"/>
        <w:jc w:val="both"/>
        <w:rPr>
          <w:rFonts w:ascii="David" w:hAnsi="David"/>
          <w:sz w:val="24"/>
          <w:szCs w:val="24"/>
          <w:rtl/>
        </w:rPr>
      </w:pPr>
    </w:p>
    <w:p w:rsidR="00ED774E" w:rsidRPr="0052793F" w:rsidRDefault="00ED774E" w:rsidP="00DD5ED5">
      <w:pPr>
        <w:spacing w:line="360" w:lineRule="auto"/>
        <w:jc w:val="both"/>
        <w:rPr>
          <w:rFonts w:ascii="David" w:hAnsi="David" w:cs="David"/>
          <w:b/>
          <w:bCs/>
          <w:sz w:val="24"/>
          <w:szCs w:val="24"/>
        </w:rPr>
      </w:pPr>
      <w:r w:rsidRPr="0052793F">
        <w:rPr>
          <w:rFonts w:ascii="David" w:hAnsi="David" w:cs="David"/>
          <w:b/>
          <w:bCs/>
          <w:sz w:val="24"/>
          <w:szCs w:val="24"/>
          <w:rtl/>
        </w:rPr>
        <w:t>בנוסף, על המציע לצרף להצעתו הסופית את המסמכים הבאים:</w:t>
      </w:r>
    </w:p>
    <w:p w:rsidR="00ED774E" w:rsidRPr="0052793F" w:rsidRDefault="00ED774E" w:rsidP="00ED774E">
      <w:pPr>
        <w:pStyle w:val="ListParagraph"/>
        <w:numPr>
          <w:ilvl w:val="0"/>
          <w:numId w:val="40"/>
        </w:numPr>
        <w:spacing w:line="360" w:lineRule="auto"/>
        <w:jc w:val="both"/>
        <w:rPr>
          <w:rFonts w:ascii="David" w:hAnsi="David"/>
          <w:sz w:val="24"/>
          <w:szCs w:val="24"/>
        </w:rPr>
      </w:pPr>
      <w:r w:rsidRPr="0052793F">
        <w:rPr>
          <w:rFonts w:ascii="David" w:hAnsi="David"/>
          <w:sz w:val="24"/>
          <w:szCs w:val="24"/>
          <w:rtl/>
        </w:rPr>
        <w:t xml:space="preserve">העתק ההסכם המצורף </w:t>
      </w:r>
      <w:r w:rsidRPr="0052793F">
        <w:rPr>
          <w:rFonts w:ascii="David" w:hAnsi="David"/>
          <w:b/>
          <w:bCs/>
          <w:sz w:val="24"/>
          <w:szCs w:val="24"/>
          <w:rtl/>
        </w:rPr>
        <w:t>כנספח ב'</w:t>
      </w:r>
      <w:r w:rsidRPr="0052793F">
        <w:rPr>
          <w:rFonts w:ascii="David" w:hAnsi="David"/>
          <w:sz w:val="24"/>
          <w:szCs w:val="24"/>
          <w:rtl/>
        </w:rPr>
        <w:t xml:space="preserve"> כשהוא חתום.</w:t>
      </w:r>
    </w:p>
    <w:p w:rsidR="00ED774E" w:rsidRPr="0052793F" w:rsidRDefault="00ED774E" w:rsidP="00ED774E">
      <w:pPr>
        <w:numPr>
          <w:ilvl w:val="0"/>
          <w:numId w:val="40"/>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שאלון העדר ניגוד עניינים המצורף </w:t>
      </w:r>
      <w:r w:rsidRPr="0052793F">
        <w:rPr>
          <w:rFonts w:ascii="David" w:eastAsia="Times New Roman" w:hAnsi="David" w:cs="David"/>
          <w:b/>
          <w:bCs/>
          <w:sz w:val="24"/>
          <w:szCs w:val="24"/>
          <w:rtl/>
          <w:lang w:eastAsia="he-IL"/>
        </w:rPr>
        <w:t>כנספח ג'</w:t>
      </w:r>
      <w:r w:rsidRPr="0052793F">
        <w:rPr>
          <w:rFonts w:ascii="David" w:eastAsia="Times New Roman" w:hAnsi="David" w:cs="David"/>
          <w:sz w:val="24"/>
          <w:szCs w:val="24"/>
          <w:rtl/>
          <w:lang w:eastAsia="he-IL"/>
        </w:rPr>
        <w:t xml:space="preserve"> כשהוא מלא וחתום.</w:t>
      </w:r>
    </w:p>
    <w:p w:rsidR="00ED774E" w:rsidRPr="0052793F" w:rsidRDefault="00ED774E" w:rsidP="00ED774E">
      <w:pPr>
        <w:numPr>
          <w:ilvl w:val="0"/>
          <w:numId w:val="40"/>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התחייבות לשמירת סודיות והעדר ניגוד עניינים המצורפת </w:t>
      </w:r>
      <w:r w:rsidRPr="0052793F">
        <w:rPr>
          <w:rFonts w:ascii="David" w:eastAsia="Times New Roman" w:hAnsi="David" w:cs="David"/>
          <w:b/>
          <w:bCs/>
          <w:sz w:val="24"/>
          <w:szCs w:val="24"/>
          <w:rtl/>
          <w:lang w:eastAsia="he-IL"/>
        </w:rPr>
        <w:t>כנספח ד'.</w:t>
      </w:r>
    </w:p>
    <w:p w:rsidR="009041D2" w:rsidRPr="0052793F" w:rsidRDefault="009041D2" w:rsidP="00ED774E">
      <w:pPr>
        <w:pStyle w:val="ListParagraph"/>
        <w:numPr>
          <w:ilvl w:val="0"/>
          <w:numId w:val="40"/>
        </w:numPr>
        <w:spacing w:line="360" w:lineRule="auto"/>
        <w:jc w:val="both"/>
        <w:rPr>
          <w:rFonts w:ascii="David" w:hAnsi="David"/>
          <w:sz w:val="24"/>
          <w:szCs w:val="24"/>
        </w:rPr>
      </w:pPr>
      <w:r w:rsidRPr="0052793F">
        <w:rPr>
          <w:rFonts w:ascii="David" w:hAnsi="David"/>
          <w:sz w:val="24"/>
          <w:szCs w:val="24"/>
          <w:rtl/>
        </w:rPr>
        <w:t xml:space="preserve">הצהרה חתומה על פטור מאחריות בנוסח המצורף </w:t>
      </w:r>
      <w:r w:rsidRPr="0052793F">
        <w:rPr>
          <w:rFonts w:ascii="David" w:hAnsi="David"/>
          <w:b/>
          <w:bCs/>
          <w:sz w:val="24"/>
          <w:szCs w:val="24"/>
          <w:rtl/>
        </w:rPr>
        <w:t>כנספח ו' (ככל שהמועמד לא יציג ביטוח).</w:t>
      </w:r>
      <w:r w:rsidR="00413E8D" w:rsidRPr="0052793F">
        <w:rPr>
          <w:rFonts w:ascii="David" w:hAnsi="David"/>
          <w:sz w:val="24"/>
          <w:szCs w:val="24"/>
          <w:rtl/>
        </w:rPr>
        <w:t xml:space="preserve">  </w:t>
      </w:r>
    </w:p>
    <w:p w:rsidR="000464AA" w:rsidRPr="0052793F" w:rsidRDefault="000464AA" w:rsidP="003A582C">
      <w:pPr>
        <w:numPr>
          <w:ilvl w:val="0"/>
          <w:numId w:val="40"/>
        </w:num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את הבקשות הסופיות להיכלל במאגר הבוחנים יש להגיש עד ליום </w:t>
      </w:r>
      <w:r w:rsidR="003A582C" w:rsidRPr="0052793F">
        <w:rPr>
          <w:rFonts w:ascii="David" w:eastAsia="Times New Roman" w:hAnsi="David" w:cs="David" w:hint="cs"/>
          <w:b/>
          <w:bCs/>
          <w:sz w:val="24"/>
          <w:szCs w:val="24"/>
          <w:u w:val="single"/>
          <w:rtl/>
          <w:lang w:eastAsia="he-IL"/>
        </w:rPr>
        <w:t>24.05.2021</w:t>
      </w:r>
      <w:r w:rsidRPr="0052793F">
        <w:rPr>
          <w:rFonts w:ascii="David" w:eastAsia="Times New Roman" w:hAnsi="David" w:cs="David"/>
          <w:b/>
          <w:bCs/>
          <w:sz w:val="24"/>
          <w:szCs w:val="24"/>
          <w:rtl/>
          <w:lang w:eastAsia="he-IL"/>
        </w:rPr>
        <w:t xml:space="preserve"> בשעה  12</w:t>
      </w:r>
      <w:r w:rsidR="00391937" w:rsidRPr="0052793F">
        <w:rPr>
          <w:rFonts w:ascii="David" w:eastAsia="Times New Roman" w:hAnsi="David" w:cs="David" w:hint="cs"/>
          <w:b/>
          <w:bCs/>
          <w:sz w:val="24"/>
          <w:szCs w:val="24"/>
          <w:rtl/>
          <w:lang w:eastAsia="he-IL"/>
        </w:rPr>
        <w:t>:</w:t>
      </w:r>
      <w:r w:rsidRPr="0052793F">
        <w:rPr>
          <w:rFonts w:ascii="David" w:eastAsia="Times New Roman" w:hAnsi="David" w:cs="David"/>
          <w:b/>
          <w:bCs/>
          <w:sz w:val="24"/>
          <w:szCs w:val="24"/>
          <w:rtl/>
          <w:lang w:eastAsia="he-IL"/>
        </w:rPr>
        <w:t xml:space="preserve">00  בכתובת-   רחוב </w:t>
      </w:r>
      <w:proofErr w:type="spellStart"/>
      <w:r w:rsidRPr="0052793F">
        <w:rPr>
          <w:rFonts w:ascii="David" w:eastAsia="Times New Roman" w:hAnsi="David" w:cs="David"/>
          <w:b/>
          <w:bCs/>
          <w:sz w:val="24"/>
          <w:szCs w:val="24"/>
          <w:rtl/>
          <w:lang w:eastAsia="he-IL"/>
        </w:rPr>
        <w:t>פל</w:t>
      </w:r>
      <w:proofErr w:type="spellEnd"/>
      <w:r w:rsidRPr="0052793F">
        <w:rPr>
          <w:rFonts w:ascii="David" w:eastAsia="Times New Roman" w:hAnsi="David" w:cs="David"/>
          <w:b/>
          <w:bCs/>
          <w:sz w:val="24"/>
          <w:szCs w:val="24"/>
          <w:rtl/>
          <w:lang w:eastAsia="he-IL"/>
        </w:rPr>
        <w:t xml:space="preserve"> – ים 15 א' חיפה קומה 21. הפקדת הבקשות בתיבת המכרזים הינה באחריות המציעים בלבד. בקשה שלא תימצא בתיבת המכרזים במועד הנקוב לעיל לא תידון.</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B66B8E">
      <w:pPr>
        <w:pStyle w:val="ListParagraph"/>
        <w:numPr>
          <w:ilvl w:val="0"/>
          <w:numId w:val="1"/>
        </w:numPr>
        <w:spacing w:after="120" w:line="360" w:lineRule="auto"/>
        <w:contextualSpacing/>
        <w:jc w:val="both"/>
        <w:outlineLvl w:val="1"/>
        <w:rPr>
          <w:rFonts w:ascii="David" w:eastAsia="Calibri" w:hAnsi="David"/>
          <w:b/>
          <w:bCs/>
          <w:sz w:val="24"/>
          <w:szCs w:val="24"/>
          <w:u w:val="single"/>
          <w:lang w:val="x-none" w:eastAsia="x-none"/>
        </w:rPr>
      </w:pPr>
      <w:bookmarkStart w:id="5" w:name="_Toc404702316"/>
      <w:bookmarkStart w:id="6" w:name="_Toc411855002"/>
      <w:r w:rsidRPr="0052793F">
        <w:rPr>
          <w:rFonts w:ascii="David" w:eastAsia="Calibri" w:hAnsi="David"/>
          <w:b/>
          <w:bCs/>
          <w:sz w:val="24"/>
          <w:szCs w:val="24"/>
          <w:u w:val="single"/>
          <w:rtl/>
          <w:lang w:val="x-none" w:eastAsia="x-none"/>
        </w:rPr>
        <w:t>הנחיות כלליות לגבי ההצעה</w:t>
      </w:r>
      <w:bookmarkEnd w:id="5"/>
      <w:bookmarkEnd w:id="6"/>
      <w:r w:rsidRPr="0052793F">
        <w:rPr>
          <w:rFonts w:ascii="David" w:eastAsia="Calibri" w:hAnsi="David"/>
          <w:b/>
          <w:bCs/>
          <w:color w:val="FF0000"/>
          <w:sz w:val="24"/>
          <w:szCs w:val="24"/>
          <w:u w:val="single"/>
          <w:rtl/>
          <w:lang w:val="x-none" w:eastAsia="x-none"/>
        </w:rPr>
        <w:t xml:space="preserve"> </w:t>
      </w:r>
    </w:p>
    <w:p w:rsidR="009041D2" w:rsidRPr="0052793F" w:rsidRDefault="009041D2" w:rsidP="009041D2">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bookmarkStart w:id="7" w:name="_Toc411760417"/>
      <w:bookmarkStart w:id="8" w:name="_Toc411760480"/>
      <w:bookmarkStart w:id="9" w:name="_Toc411855003"/>
      <w:bookmarkEnd w:id="7"/>
      <w:bookmarkEnd w:id="8"/>
      <w:bookmarkEnd w:id="9"/>
      <w:r w:rsidRPr="0052793F">
        <w:rPr>
          <w:rFonts w:ascii="David" w:eastAsia="Calibri" w:hAnsi="David"/>
          <w:sz w:val="24"/>
          <w:szCs w:val="24"/>
          <w:rtl/>
          <w:lang w:val="x-none" w:eastAsia="x-none"/>
        </w:rPr>
        <w:t xml:space="preserve">המציע יצרף כל מסמך אחר הנדרש לפי הליך זה וכל מסמך התומך בעמידת המציע בדרישות הסף ובכשירותו לבצע את השירות נשוא הליך זה. </w:t>
      </w:r>
    </w:p>
    <w:p w:rsidR="009041D2" w:rsidRPr="0052793F" w:rsidRDefault="009041D2" w:rsidP="009041D2">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r w:rsidRPr="0052793F">
        <w:rPr>
          <w:rFonts w:ascii="David" w:eastAsia="Calibri" w:hAnsi="David"/>
          <w:sz w:val="24"/>
          <w:szCs w:val="24"/>
          <w:rtl/>
          <w:lang w:val="x-none" w:eastAsia="x-none"/>
        </w:rPr>
        <w:t>הגשת ההצעה תעשה בהתאם לנספחים להליך זה. כל שינוי שייעשה במסמכי ההליך ו/או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9041D2" w:rsidRPr="0052793F" w:rsidRDefault="009041D2" w:rsidP="009041D2">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r w:rsidRPr="0052793F">
        <w:rPr>
          <w:rFonts w:ascii="David" w:eastAsia="Calibri" w:hAnsi="David"/>
          <w:sz w:val="24"/>
          <w:szCs w:val="24"/>
          <w:rtl/>
          <w:lang w:val="x-none" w:eastAsia="x-none"/>
        </w:rPr>
        <w:t>על המציע להקפיד ולבדוק את הצעתו ולוודא כי היא מלאה וכוללת את כל המסמכים התומכים בעמידתו בדרישות ההליך לרבות תנאי הסף.</w:t>
      </w:r>
    </w:p>
    <w:p w:rsidR="009041D2" w:rsidRPr="0052793F" w:rsidRDefault="009041D2" w:rsidP="002C3D89">
      <w:pPr>
        <w:pStyle w:val="ListParagraph"/>
        <w:numPr>
          <w:ilvl w:val="0"/>
          <w:numId w:val="33"/>
        </w:numPr>
        <w:spacing w:after="120" w:line="360" w:lineRule="auto"/>
        <w:ind w:left="1082"/>
        <w:contextualSpacing/>
        <w:jc w:val="both"/>
        <w:outlineLvl w:val="2"/>
        <w:rPr>
          <w:rFonts w:ascii="David" w:eastAsia="Calibri" w:hAnsi="David"/>
          <w:b/>
          <w:bCs/>
          <w:sz w:val="24"/>
          <w:szCs w:val="24"/>
          <w:lang w:val="x-none" w:eastAsia="x-none"/>
        </w:rPr>
      </w:pPr>
      <w:r w:rsidRPr="0052793F">
        <w:rPr>
          <w:rFonts w:ascii="David" w:eastAsia="Calibri" w:hAnsi="David"/>
          <w:b/>
          <w:bCs/>
          <w:sz w:val="24"/>
          <w:szCs w:val="24"/>
          <w:rtl/>
          <w:lang w:val="x-none" w:eastAsia="x-none"/>
        </w:rPr>
        <w:t>יובהר, כי ככל שישנן הערות/הסתייגויות כלשהן של המציעים בנושא הביטוח- על המציעים  להעלות זאת בשלב שאלות ההבהרה</w:t>
      </w:r>
      <w:r w:rsidR="00391937" w:rsidRPr="0052793F">
        <w:rPr>
          <w:rFonts w:ascii="David" w:eastAsia="Calibri" w:hAnsi="David" w:hint="cs"/>
          <w:b/>
          <w:bCs/>
          <w:sz w:val="24"/>
          <w:szCs w:val="24"/>
          <w:rtl/>
          <w:lang w:val="x-none" w:eastAsia="x-none"/>
        </w:rPr>
        <w:t>.</w:t>
      </w:r>
    </w:p>
    <w:p w:rsidR="009041D2" w:rsidRPr="0052793F" w:rsidRDefault="009041D2" w:rsidP="009041D2">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r w:rsidRPr="0052793F">
        <w:rPr>
          <w:rFonts w:ascii="David" w:eastAsia="Calibri" w:hAnsi="David"/>
          <w:sz w:val="24"/>
          <w:szCs w:val="24"/>
          <w:rtl/>
          <w:lang w:val="x-none" w:eastAsia="x-none"/>
        </w:rPr>
        <w:t>אי הגשת כל המסמכים כנדרש בעת הגשת ההצעה עלולה לפסול את ההצעה. על אף האמור, המזמין רשאי שלא לפסול הצעה, שלא צורפו לה כל האישורים ו/או הפרטים כמפורט לעיל, והכל על פי שיקול דעתו הבלעדי. המזמין שומר לעצמו את הזכות, לפנות אל המציעים, כולם או חלקם ואף לזמנם, לצורך בירור פרטים בנוגע להצעותיהם בכתב או בעל-פה, לרבות קבלת אישורים ו/או מסמכים ו/או המלצות נוספים, וכל פרט אחר ככל שיידרש לצורך בחינת והערכת ההצעות, בכל שלב, להנחת דעתו הבלעדית.</w:t>
      </w:r>
    </w:p>
    <w:p w:rsidR="009041D2" w:rsidRPr="0052793F" w:rsidRDefault="009041D2" w:rsidP="00B66B8E">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r w:rsidRPr="0052793F">
        <w:rPr>
          <w:rFonts w:ascii="David" w:eastAsia="Calibri" w:hAnsi="David"/>
          <w:sz w:val="24"/>
          <w:szCs w:val="24"/>
          <w:rtl/>
          <w:lang w:val="x-none" w:eastAsia="x-none"/>
        </w:rPr>
        <w:t xml:space="preserve">המציעים יעבירו למזמין את כל הנתונים והמסמכים המבוקשים במועד שקבע המזמין בפנייתו. תגובת המציעים תצורף להצעה ותיחשב כחלק בלתי נפרד </w:t>
      </w:r>
      <w:r w:rsidR="004C4498" w:rsidRPr="0052793F">
        <w:rPr>
          <w:rFonts w:ascii="David" w:eastAsia="Calibri" w:hAnsi="David"/>
          <w:sz w:val="24"/>
          <w:szCs w:val="24"/>
          <w:rtl/>
          <w:lang w:val="x-none" w:eastAsia="x-none"/>
        </w:rPr>
        <w:t>מימנה</w:t>
      </w:r>
      <w:r w:rsidRPr="0052793F">
        <w:rPr>
          <w:rFonts w:ascii="David" w:eastAsia="Calibri" w:hAnsi="David"/>
          <w:sz w:val="24"/>
          <w:szCs w:val="24"/>
          <w:rtl/>
          <w:lang w:val="x-none" w:eastAsia="x-none"/>
        </w:rPr>
        <w:t>. במקרה של סתירה בין האמור בהצעה בהקשר מסוים לבין האמור בתשובת מציע לשאלת המזמין בהקשר זה, יגבר האמור בתשובת המציע לשאלת המזמין על האמור בהצעה.</w:t>
      </w:r>
    </w:p>
    <w:p w:rsidR="000464AA" w:rsidRPr="0052793F" w:rsidRDefault="009041D2" w:rsidP="000464AA">
      <w:pPr>
        <w:pStyle w:val="ListParagraph"/>
        <w:numPr>
          <w:ilvl w:val="0"/>
          <w:numId w:val="33"/>
        </w:numPr>
        <w:spacing w:after="120" w:line="360" w:lineRule="auto"/>
        <w:ind w:left="1082"/>
        <w:contextualSpacing/>
        <w:jc w:val="both"/>
        <w:outlineLvl w:val="2"/>
        <w:rPr>
          <w:rFonts w:ascii="David" w:eastAsia="Calibri" w:hAnsi="David"/>
          <w:sz w:val="24"/>
          <w:szCs w:val="24"/>
          <w:lang w:val="x-none" w:eastAsia="x-none"/>
        </w:rPr>
      </w:pPr>
      <w:r w:rsidRPr="0052793F">
        <w:rPr>
          <w:rFonts w:ascii="David" w:hAnsi="David"/>
          <w:sz w:val="24"/>
          <w:szCs w:val="24"/>
          <w:rtl/>
        </w:rPr>
        <w:t>תינתן עדיפות לבעלי ניסיון בהכשרה/הדרכה של משיטים.</w:t>
      </w:r>
    </w:p>
    <w:p w:rsidR="00394794" w:rsidRPr="00E72DDB" w:rsidRDefault="009041D2" w:rsidP="00E72DDB">
      <w:pPr>
        <w:pStyle w:val="ListParagraph"/>
        <w:numPr>
          <w:ilvl w:val="0"/>
          <w:numId w:val="2"/>
        </w:numPr>
        <w:spacing w:line="360" w:lineRule="auto"/>
        <w:jc w:val="both"/>
        <w:rPr>
          <w:rFonts w:ascii="David" w:hAnsi="David"/>
          <w:sz w:val="24"/>
          <w:szCs w:val="24"/>
          <w:rtl/>
        </w:rPr>
      </w:pPr>
      <w:r w:rsidRPr="00E72DDB">
        <w:rPr>
          <w:rFonts w:ascii="David" w:hAnsi="David"/>
          <w:sz w:val="24"/>
          <w:szCs w:val="24"/>
          <w:rtl/>
        </w:rPr>
        <w:t xml:space="preserve">שאלות הבהרה יש להפנות למר </w:t>
      </w:r>
      <w:proofErr w:type="spellStart"/>
      <w:r w:rsidRPr="00E72DDB">
        <w:rPr>
          <w:rFonts w:ascii="David" w:hAnsi="David"/>
          <w:sz w:val="24"/>
          <w:szCs w:val="24"/>
          <w:rtl/>
        </w:rPr>
        <w:t>אמג</w:t>
      </w:r>
      <w:r w:rsidR="004C4498" w:rsidRPr="00E72DDB">
        <w:rPr>
          <w:rFonts w:ascii="David" w:hAnsi="David"/>
          <w:sz w:val="24"/>
          <w:szCs w:val="24"/>
          <w:rtl/>
        </w:rPr>
        <w:t>'</w:t>
      </w:r>
      <w:r w:rsidRPr="00E72DDB">
        <w:rPr>
          <w:rFonts w:ascii="David" w:hAnsi="David"/>
          <w:sz w:val="24"/>
          <w:szCs w:val="24"/>
          <w:rtl/>
        </w:rPr>
        <w:t>ד</w:t>
      </w:r>
      <w:proofErr w:type="spellEnd"/>
      <w:r w:rsidRPr="00E72DDB">
        <w:rPr>
          <w:rFonts w:ascii="David" w:hAnsi="David"/>
          <w:sz w:val="24"/>
          <w:szCs w:val="24"/>
          <w:rtl/>
        </w:rPr>
        <w:t xml:space="preserve"> אלמן לפקס שמספרו 04-8632220  או </w:t>
      </w:r>
      <w:r w:rsidR="00391937" w:rsidRPr="00E72DDB">
        <w:rPr>
          <w:rFonts w:ascii="David" w:hAnsi="David"/>
          <w:sz w:val="24"/>
          <w:szCs w:val="24"/>
          <w:rtl/>
        </w:rPr>
        <w:t>ל</w:t>
      </w:r>
      <w:r w:rsidR="00391937" w:rsidRPr="00E72DDB">
        <w:rPr>
          <w:rFonts w:ascii="David" w:hAnsi="David" w:hint="cs"/>
          <w:sz w:val="24"/>
          <w:szCs w:val="24"/>
          <w:rtl/>
        </w:rPr>
        <w:t>דוא"</w:t>
      </w:r>
      <w:r w:rsidR="00391937" w:rsidRPr="00E72DDB">
        <w:rPr>
          <w:rFonts w:ascii="David" w:hAnsi="David"/>
          <w:sz w:val="24"/>
          <w:szCs w:val="24"/>
          <w:rtl/>
        </w:rPr>
        <w:t xml:space="preserve">ל  </w:t>
      </w:r>
      <w:hyperlink r:id="rId8" w:history="1">
        <w:r w:rsidRPr="00E72DDB">
          <w:rPr>
            <w:rStyle w:val="Hyperlink"/>
            <w:rFonts w:ascii="David" w:hAnsi="David"/>
            <w:sz w:val="24"/>
            <w:szCs w:val="24"/>
          </w:rPr>
          <w:t>almana@mot.gov.il</w:t>
        </w:r>
      </w:hyperlink>
      <w:r w:rsidR="00DD5ED5" w:rsidRPr="00E72DDB">
        <w:rPr>
          <w:rFonts w:ascii="David" w:hAnsi="David" w:hint="cs"/>
          <w:sz w:val="24"/>
          <w:szCs w:val="24"/>
          <w:rtl/>
        </w:rPr>
        <w:t>.</w:t>
      </w:r>
    </w:p>
    <w:p w:rsidR="00E72DDB" w:rsidRPr="00E72DDB" w:rsidRDefault="00E72DDB" w:rsidP="00E72DDB">
      <w:pPr>
        <w:pStyle w:val="ListParagraph"/>
        <w:spacing w:line="360" w:lineRule="auto"/>
        <w:ind w:left="501"/>
        <w:jc w:val="both"/>
        <w:rPr>
          <w:rFonts w:ascii="David" w:hAnsi="David"/>
          <w:sz w:val="24"/>
          <w:szCs w:val="24"/>
        </w:rPr>
      </w:pPr>
    </w:p>
    <w:p w:rsidR="009041D2" w:rsidRPr="0052793F" w:rsidRDefault="009041D2" w:rsidP="003A582C">
      <w:pPr>
        <w:numPr>
          <w:ilvl w:val="0"/>
          <w:numId w:val="2"/>
        </w:numPr>
        <w:spacing w:after="0" w:line="360" w:lineRule="auto"/>
        <w:ind w:left="515"/>
        <w:jc w:val="both"/>
        <w:rPr>
          <w:rFonts w:ascii="David" w:eastAsia="Times New Roman" w:hAnsi="David" w:cs="David"/>
          <w:dstrike/>
          <w:color w:val="FF0000"/>
          <w:sz w:val="24"/>
          <w:szCs w:val="24"/>
          <w:lang w:eastAsia="he-IL"/>
        </w:rPr>
      </w:pPr>
      <w:r w:rsidRPr="0052793F">
        <w:rPr>
          <w:rFonts w:ascii="David" w:eastAsia="Times New Roman" w:hAnsi="David" w:cs="David"/>
          <w:sz w:val="24"/>
          <w:szCs w:val="24"/>
          <w:rtl/>
          <w:lang w:eastAsia="he-IL"/>
        </w:rPr>
        <w:t>את שאלות ההבהרה ניתן להפנות עד ולא יאוחר</w:t>
      </w:r>
      <w:r w:rsidR="00647259" w:rsidRPr="0052793F">
        <w:rPr>
          <w:rFonts w:ascii="David" w:eastAsia="Times New Roman" w:hAnsi="David" w:cs="David"/>
          <w:sz w:val="24"/>
          <w:szCs w:val="24"/>
          <w:rtl/>
          <w:lang w:eastAsia="he-IL"/>
        </w:rPr>
        <w:t xml:space="preserve"> </w:t>
      </w:r>
      <w:r w:rsidR="00391937" w:rsidRPr="0052793F">
        <w:rPr>
          <w:rFonts w:ascii="David" w:eastAsia="Times New Roman" w:hAnsi="David" w:cs="David" w:hint="cs"/>
          <w:sz w:val="24"/>
          <w:szCs w:val="24"/>
          <w:rtl/>
          <w:lang w:eastAsia="he-IL"/>
        </w:rPr>
        <w:t xml:space="preserve">מיום </w:t>
      </w:r>
      <w:r w:rsidR="003A582C" w:rsidRPr="0052793F">
        <w:rPr>
          <w:rFonts w:ascii="David" w:eastAsia="Times New Roman" w:hAnsi="David" w:cs="David" w:hint="cs"/>
          <w:sz w:val="24"/>
          <w:szCs w:val="24"/>
          <w:rtl/>
          <w:lang w:eastAsia="he-IL"/>
        </w:rPr>
        <w:t xml:space="preserve"> </w:t>
      </w:r>
      <w:r w:rsidR="003A582C" w:rsidRPr="0052793F">
        <w:rPr>
          <w:rFonts w:ascii="David" w:eastAsia="Times New Roman" w:hAnsi="David" w:cs="David" w:hint="cs"/>
          <w:b/>
          <w:bCs/>
          <w:sz w:val="24"/>
          <w:szCs w:val="24"/>
          <w:u w:val="single"/>
          <w:rtl/>
          <w:lang w:eastAsia="he-IL"/>
        </w:rPr>
        <w:t>25.02.2021.</w:t>
      </w:r>
    </w:p>
    <w:p w:rsidR="009041D2" w:rsidRPr="0052793F" w:rsidRDefault="009041D2" w:rsidP="00B66B8E">
      <w:pPr>
        <w:numPr>
          <w:ilvl w:val="0"/>
          <w:numId w:val="2"/>
        </w:numPr>
        <w:spacing w:after="0" w:line="360" w:lineRule="auto"/>
        <w:ind w:left="515"/>
        <w:jc w:val="both"/>
        <w:rPr>
          <w:rFonts w:ascii="David" w:eastAsia="Times New Roman" w:hAnsi="David" w:cs="David"/>
          <w:dstrike/>
          <w:color w:val="FF0000"/>
          <w:sz w:val="24"/>
          <w:szCs w:val="24"/>
          <w:lang w:eastAsia="he-IL"/>
        </w:rPr>
      </w:pPr>
      <w:r w:rsidRPr="0052793F">
        <w:rPr>
          <w:rFonts w:ascii="David" w:eastAsia="Times New Roman" w:hAnsi="David" w:cs="David"/>
          <w:sz w:val="24"/>
          <w:szCs w:val="24"/>
          <w:rtl/>
          <w:lang w:eastAsia="he-IL"/>
        </w:rPr>
        <w:t xml:space="preserve">תשובות </w:t>
      </w:r>
      <w:r w:rsidR="008F3A8B" w:rsidRPr="0052793F">
        <w:rPr>
          <w:rFonts w:ascii="David" w:eastAsia="Times New Roman" w:hAnsi="David" w:cs="David"/>
          <w:sz w:val="24"/>
          <w:szCs w:val="24"/>
          <w:rtl/>
          <w:lang w:eastAsia="he-IL"/>
        </w:rPr>
        <w:t xml:space="preserve">והבהרות </w:t>
      </w:r>
      <w:r w:rsidRPr="0052793F">
        <w:rPr>
          <w:rFonts w:ascii="David" w:eastAsia="Times New Roman" w:hAnsi="David" w:cs="David"/>
          <w:sz w:val="24"/>
          <w:szCs w:val="24"/>
          <w:rtl/>
          <w:lang w:eastAsia="he-IL"/>
        </w:rPr>
        <w:t xml:space="preserve">תינתנה בכתב בדוא"ל לכל המציעים, ללא ציון זהות השואל. </w:t>
      </w:r>
    </w:p>
    <w:p w:rsidR="009041D2" w:rsidRPr="0052793F" w:rsidRDefault="009041D2" w:rsidP="009041D2">
      <w:pPr>
        <w:numPr>
          <w:ilvl w:val="0"/>
          <w:numId w:val="2"/>
        </w:numPr>
        <w:spacing w:after="0" w:line="360" w:lineRule="auto"/>
        <w:ind w:left="515"/>
        <w:jc w:val="both"/>
        <w:rPr>
          <w:rFonts w:ascii="David" w:eastAsia="Times New Roman" w:hAnsi="David" w:cs="David"/>
          <w:dstrike/>
          <w:color w:val="FF0000"/>
          <w:sz w:val="24"/>
          <w:szCs w:val="24"/>
          <w:lang w:eastAsia="he-IL"/>
        </w:rPr>
      </w:pPr>
      <w:r w:rsidRPr="0052793F">
        <w:rPr>
          <w:rFonts w:ascii="David" w:eastAsia="Times New Roman" w:hAnsi="David" w:cs="David"/>
          <w:sz w:val="24"/>
          <w:szCs w:val="24"/>
          <w:rtl/>
          <w:lang w:eastAsia="he-IL"/>
        </w:rPr>
        <w:t>אין המשרד מתחייב לענות לכל שאלה. רק תשובות בכתב לשאלות ההבהרה תחייבנה את משרד התחבורה.</w:t>
      </w:r>
    </w:p>
    <w:p w:rsidR="00394794" w:rsidRPr="0052793F" w:rsidRDefault="00394794" w:rsidP="00394794">
      <w:pPr>
        <w:numPr>
          <w:ilvl w:val="0"/>
          <w:numId w:val="2"/>
        </w:numPr>
        <w:spacing w:after="0" w:line="360" w:lineRule="auto"/>
        <w:ind w:left="515"/>
        <w:jc w:val="both"/>
        <w:rPr>
          <w:rFonts w:ascii="David" w:eastAsia="Times New Roman" w:hAnsi="David" w:cs="David"/>
          <w:dstrike/>
          <w:color w:val="FF0000"/>
          <w:sz w:val="24"/>
          <w:szCs w:val="24"/>
          <w:lang w:eastAsia="he-IL"/>
        </w:rPr>
      </w:pPr>
      <w:r w:rsidRPr="0052793F">
        <w:rPr>
          <w:rFonts w:ascii="David" w:hAnsi="David" w:cs="David"/>
          <w:sz w:val="24"/>
          <w:szCs w:val="24"/>
          <w:rtl/>
        </w:rPr>
        <w:t>הממונה על המאגר יהיה מנהל אגף כלי שיט קטנים (להלן - "</w:t>
      </w:r>
      <w:r w:rsidRPr="0052793F">
        <w:rPr>
          <w:rFonts w:ascii="David" w:hAnsi="David" w:cs="David"/>
          <w:b/>
          <w:bCs/>
          <w:sz w:val="24"/>
          <w:szCs w:val="24"/>
          <w:rtl/>
        </w:rPr>
        <w:t>הממונה על המאגר</w:t>
      </w:r>
      <w:r w:rsidRPr="0052793F">
        <w:rPr>
          <w:rFonts w:ascii="David" w:hAnsi="David" w:cs="David"/>
          <w:sz w:val="24"/>
          <w:szCs w:val="24"/>
          <w:rtl/>
        </w:rPr>
        <w:t>").</w:t>
      </w:r>
    </w:p>
    <w:p w:rsidR="009041D2" w:rsidRPr="0052793F" w:rsidRDefault="009041D2" w:rsidP="00394794">
      <w:pPr>
        <w:numPr>
          <w:ilvl w:val="0"/>
          <w:numId w:val="2"/>
        </w:numPr>
        <w:spacing w:after="0" w:line="360" w:lineRule="auto"/>
        <w:ind w:left="360"/>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מועמדים אשר עברו את הליך המיון המקדמי (תנאיי סף וראיון אישי)</w:t>
      </w:r>
      <w:r w:rsidR="00CB7B90" w:rsidRPr="0052793F">
        <w:rPr>
          <w:rFonts w:ascii="David" w:eastAsia="Times New Roman" w:hAnsi="David" w:cs="David"/>
          <w:sz w:val="24"/>
          <w:szCs w:val="24"/>
          <w:rtl/>
          <w:lang w:eastAsia="he-IL"/>
        </w:rPr>
        <w:t xml:space="preserve"> ואת שלב ההגשה הסופי,  </w:t>
      </w:r>
      <w:r w:rsidRPr="0052793F">
        <w:rPr>
          <w:rFonts w:ascii="David" w:eastAsia="Times New Roman" w:hAnsi="David" w:cs="David"/>
          <w:sz w:val="24"/>
          <w:szCs w:val="24"/>
          <w:rtl/>
          <w:lang w:eastAsia="he-IL"/>
        </w:rPr>
        <w:t xml:space="preserve"> יצטרכו לעבור התמחות טרם הכללתם במאגר וטרם התחלת מתן השירותים בעצמם.</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לצורך זה, </w:t>
      </w:r>
      <w:r w:rsidRPr="0052793F">
        <w:rPr>
          <w:rFonts w:ascii="David" w:eastAsia="Times New Roman" w:hAnsi="David" w:cs="David"/>
          <w:b/>
          <w:bCs/>
          <w:sz w:val="24"/>
          <w:szCs w:val="24"/>
          <w:rtl/>
          <w:lang w:eastAsia="he-IL"/>
        </w:rPr>
        <w:t>"התמחות"</w:t>
      </w:r>
      <w:r w:rsidRPr="0052793F">
        <w:rPr>
          <w:rFonts w:ascii="David" w:eastAsia="Times New Roman" w:hAnsi="David" w:cs="David"/>
          <w:sz w:val="24"/>
          <w:szCs w:val="24"/>
          <w:rtl/>
          <w:lang w:eastAsia="he-IL"/>
        </w:rPr>
        <w:t xml:space="preserve"> היא ליווי בוחן ותיק ובעל ניסיון בשלוש</w:t>
      </w:r>
      <w:r w:rsidRPr="0052793F">
        <w:rPr>
          <w:rFonts w:ascii="David" w:eastAsia="Times New Roman" w:hAnsi="David" w:cs="David"/>
          <w:sz w:val="24"/>
          <w:szCs w:val="24"/>
          <w:lang w:eastAsia="he-IL"/>
        </w:rPr>
        <w:t xml:space="preserve"> </w:t>
      </w:r>
      <w:r w:rsidRPr="0052793F">
        <w:rPr>
          <w:rFonts w:ascii="David" w:eastAsia="Times New Roman" w:hAnsi="David" w:cs="David"/>
          <w:sz w:val="24"/>
          <w:szCs w:val="24"/>
          <w:rtl/>
          <w:lang w:eastAsia="he-IL"/>
        </w:rPr>
        <w:t>בחינות לפחות. ויודגש- המועמד לא יהיה זכאי לקבל תמורה, שכ"ט הוצאות או תשלום מכל סוג עבור הליך המיון, לרבות לא עבור ההתמחות.</w:t>
      </w:r>
    </w:p>
    <w:p w:rsidR="009041D2" w:rsidRPr="0052793F" w:rsidRDefault="009041D2" w:rsidP="00394794">
      <w:pPr>
        <w:pStyle w:val="ListParagraph"/>
        <w:numPr>
          <w:ilvl w:val="0"/>
          <w:numId w:val="2"/>
        </w:numPr>
        <w:spacing w:line="360" w:lineRule="auto"/>
        <w:ind w:left="360"/>
        <w:rPr>
          <w:rFonts w:ascii="David" w:hAnsi="David"/>
          <w:b/>
          <w:bCs/>
          <w:sz w:val="24"/>
          <w:szCs w:val="24"/>
          <w:lang w:val="x-none"/>
        </w:rPr>
      </w:pPr>
      <w:r w:rsidRPr="0052793F">
        <w:rPr>
          <w:rFonts w:ascii="David" w:hAnsi="David"/>
          <w:sz w:val="24"/>
          <w:szCs w:val="24"/>
          <w:rtl/>
        </w:rPr>
        <w:t>מועמדים אשר עברו את הליך המיון וההתמחות, ייכללו במאגר ותשלח להם הודעה על כך בצירוף חוזה התקשרות לחתימה</w:t>
      </w:r>
      <w:r w:rsidRPr="0052793F">
        <w:rPr>
          <w:rFonts w:ascii="David" w:hAnsi="David"/>
          <w:b/>
          <w:bCs/>
          <w:sz w:val="24"/>
          <w:szCs w:val="24"/>
          <w:rtl/>
        </w:rPr>
        <w:t>. תשומת לב כי סעיף הביטוח כאמור בסעיף י"ח להלן יומצא לידי המזמין עם פנייתו אל הבוחן לביצוע הזמנת עבודה.</w:t>
      </w:r>
    </w:p>
    <w:p w:rsidR="00394794" w:rsidRPr="0052793F" w:rsidRDefault="009041D2" w:rsidP="00394794">
      <w:pPr>
        <w:pStyle w:val="ListParagraph"/>
        <w:spacing w:line="360" w:lineRule="auto"/>
        <w:ind w:left="360"/>
        <w:rPr>
          <w:rFonts w:ascii="David" w:hAnsi="David"/>
          <w:b/>
          <w:bCs/>
          <w:sz w:val="24"/>
          <w:szCs w:val="24"/>
          <w:rtl/>
        </w:rPr>
      </w:pPr>
      <w:r w:rsidRPr="0052793F">
        <w:rPr>
          <w:rFonts w:ascii="David" w:hAnsi="David"/>
          <w:b/>
          <w:bCs/>
          <w:sz w:val="24"/>
          <w:szCs w:val="24"/>
          <w:rtl/>
          <w:lang w:val="x-none"/>
        </w:rPr>
        <w:t>יצוין, כי ככל</w:t>
      </w:r>
      <w:r w:rsidRPr="0052793F">
        <w:rPr>
          <w:rFonts w:ascii="David" w:hAnsi="David"/>
          <w:b/>
          <w:bCs/>
          <w:sz w:val="24"/>
          <w:szCs w:val="24"/>
          <w:rtl/>
        </w:rPr>
        <w:t xml:space="preserve"> שמציע לא יוכל לערוך ביטוח צד ג' כנדרש, עליו לחתום על פטור מאחריות בנוסח </w:t>
      </w:r>
      <w:proofErr w:type="spellStart"/>
      <w:r w:rsidRPr="0052793F">
        <w:rPr>
          <w:rFonts w:ascii="David" w:hAnsi="David"/>
          <w:b/>
          <w:bCs/>
          <w:sz w:val="24"/>
          <w:szCs w:val="24"/>
          <w:rtl/>
        </w:rPr>
        <w:t>המצ"ב</w:t>
      </w:r>
      <w:proofErr w:type="spellEnd"/>
      <w:r w:rsidRPr="0052793F">
        <w:rPr>
          <w:rFonts w:ascii="David" w:hAnsi="David"/>
          <w:b/>
          <w:bCs/>
          <w:sz w:val="24"/>
          <w:szCs w:val="24"/>
          <w:rtl/>
        </w:rPr>
        <w:t xml:space="preserve"> בנספח ו'.  </w:t>
      </w:r>
    </w:p>
    <w:p w:rsidR="00394794" w:rsidRPr="0052793F" w:rsidRDefault="00394794" w:rsidP="00394794">
      <w:pPr>
        <w:pStyle w:val="ListParagraph"/>
        <w:spacing w:line="360" w:lineRule="auto"/>
        <w:ind w:left="360"/>
        <w:rPr>
          <w:rFonts w:ascii="David" w:hAnsi="David"/>
          <w:b/>
          <w:bCs/>
          <w:sz w:val="24"/>
          <w:szCs w:val="24"/>
          <w:rtl/>
          <w:lang w:val="x-none"/>
        </w:rPr>
      </w:pPr>
    </w:p>
    <w:p w:rsidR="00394794" w:rsidRPr="0052793F" w:rsidRDefault="00394794" w:rsidP="00394794">
      <w:pPr>
        <w:numPr>
          <w:ilvl w:val="0"/>
          <w:numId w:val="1"/>
        </w:numPr>
        <w:spacing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אופן שליפת בוחנים מהמאגר לצורך ביצוע העבודה בפועל</w:t>
      </w:r>
    </w:p>
    <w:p w:rsidR="009041D2" w:rsidRPr="0052793F" w:rsidRDefault="009041D2" w:rsidP="009041D2">
      <w:pPr>
        <w:pStyle w:val="ListParagraph"/>
        <w:spacing w:line="360" w:lineRule="auto"/>
        <w:ind w:left="360"/>
        <w:jc w:val="both"/>
        <w:rPr>
          <w:rFonts w:ascii="David" w:hAnsi="David"/>
          <w:sz w:val="24"/>
          <w:szCs w:val="24"/>
        </w:rPr>
      </w:pPr>
      <w:r w:rsidRPr="0052793F">
        <w:rPr>
          <w:rFonts w:ascii="David" w:hAnsi="David"/>
          <w:sz w:val="24"/>
          <w:szCs w:val="24"/>
          <w:rtl/>
        </w:rPr>
        <w:t>יודגש, הכללת בוחן במאגר איננה מהווה הבטחה או התחייבות להזמין או לקבל ממנו שירות. ביצוע תשלום על ידי המדינה יהיה אך ורק בכפוף למתן השירותים בפועל על ידי הבוחן.</w:t>
      </w:r>
      <w:r w:rsidRPr="0052793F">
        <w:rPr>
          <w:rFonts w:ascii="David" w:hAnsi="David"/>
          <w:sz w:val="24"/>
          <w:szCs w:val="24"/>
        </w:rPr>
        <w:t xml:space="preserve"> </w:t>
      </w:r>
      <w:r w:rsidRPr="0052793F">
        <w:rPr>
          <w:rFonts w:ascii="David" w:hAnsi="David"/>
          <w:sz w:val="24"/>
          <w:szCs w:val="24"/>
          <w:rtl/>
        </w:rPr>
        <w:t xml:space="preserve">בחירת הבוחנים שיספקו את </w:t>
      </w:r>
      <w:r w:rsidR="003A582C" w:rsidRPr="0052793F">
        <w:rPr>
          <w:rFonts w:ascii="David" w:hAnsi="David"/>
          <w:sz w:val="24"/>
          <w:szCs w:val="24"/>
          <w:rtl/>
        </w:rPr>
        <w:t>השירותים בפועל תיעשה בדרך הבאה</w:t>
      </w:r>
      <w:r w:rsidR="003A582C" w:rsidRPr="0052793F">
        <w:rPr>
          <w:rFonts w:ascii="David" w:hAnsi="David" w:hint="cs"/>
          <w:sz w:val="24"/>
          <w:szCs w:val="24"/>
          <w:rtl/>
        </w:rPr>
        <w:t>:</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מידי חודש, עד ל- 15 בחודש שלפני חודש הפעילות, הבוחנים במאגר ישלחו לאיש הקשר את התאריכים שבהם הם זמינים לבצע בחינות בחודש הרלוונטי.</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על סמך דיווחי הזמינות החודשיים של הבוחנים, ובהתאם למספר הנבחנים באותו חודש, הממונה על המאגר יבנה את לוח הבחינות החודשי וישבץ את הבוחנים;</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שיבוץ הבוחנים יהיה מבוסס על שיקולים של זמינות הבוחן, מומחיות (לפי סוגי בחינה) והמיקום הגיאוגרפי של הבוחן ביחס לאתר הבחינה.</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הממונה על המאגר יעשה מאמצים לחלוקה אופטימלית בסבב מחזורי שוויוני והוגן ככל האפשר של הבחינות על הבוחנים במאגר בכפוף לשיקולים המצוינים בסעיף לעיל.</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 xml:space="preserve">מתן השירותים יהיה אך ורק על ידי הבוחנים הכלולים במאגר. לא יתאפשר מתן שירותים על ידי אדם אחר מלבדו של הבוחן. </w:t>
      </w:r>
    </w:p>
    <w:p w:rsidR="009041D2" w:rsidRPr="0052793F" w:rsidRDefault="009041D2" w:rsidP="00394794">
      <w:pPr>
        <w:pStyle w:val="ListParagraph"/>
        <w:numPr>
          <w:ilvl w:val="1"/>
          <w:numId w:val="2"/>
        </w:numPr>
        <w:spacing w:line="360" w:lineRule="auto"/>
        <w:jc w:val="both"/>
        <w:rPr>
          <w:rFonts w:ascii="David" w:hAnsi="David"/>
          <w:sz w:val="24"/>
          <w:szCs w:val="24"/>
        </w:rPr>
      </w:pPr>
      <w:r w:rsidRPr="0052793F">
        <w:rPr>
          <w:rFonts w:ascii="David" w:hAnsi="David"/>
          <w:sz w:val="24"/>
          <w:szCs w:val="24"/>
          <w:rtl/>
        </w:rPr>
        <w:t>בוחן אינו רשאי להעביר את זכויותיו או חובותיו בעניין אספקת השירותים לאדם אחר.</w:t>
      </w:r>
    </w:p>
    <w:p w:rsidR="00D87DE4" w:rsidRPr="0052793F" w:rsidRDefault="00D87DE4" w:rsidP="009041D2">
      <w:pPr>
        <w:spacing w:after="0" w:line="360" w:lineRule="auto"/>
        <w:jc w:val="both"/>
        <w:rPr>
          <w:rFonts w:ascii="David" w:eastAsia="Times New Roman" w:hAnsi="David" w:cs="David"/>
          <w:b/>
          <w:bCs/>
          <w:sz w:val="24"/>
          <w:szCs w:val="24"/>
          <w:rtl/>
          <w:lang w:eastAsia="he-IL"/>
        </w:rPr>
      </w:pPr>
    </w:p>
    <w:p w:rsidR="001057DC" w:rsidRPr="0052793F" w:rsidRDefault="001057DC" w:rsidP="009041D2">
      <w:pPr>
        <w:spacing w:after="0" w:line="360" w:lineRule="auto"/>
        <w:jc w:val="both"/>
        <w:rPr>
          <w:rFonts w:ascii="David" w:eastAsia="Times New Roman" w:hAnsi="David" w:cs="David"/>
          <w:b/>
          <w:bCs/>
          <w:sz w:val="24"/>
          <w:szCs w:val="24"/>
          <w:rtl/>
          <w:lang w:eastAsia="he-IL"/>
        </w:rPr>
      </w:pPr>
    </w:p>
    <w:p w:rsidR="001057DC" w:rsidRPr="0052793F" w:rsidRDefault="001057DC" w:rsidP="009041D2">
      <w:pPr>
        <w:spacing w:after="0" w:line="360" w:lineRule="auto"/>
        <w:jc w:val="both"/>
        <w:rPr>
          <w:rFonts w:ascii="David" w:eastAsia="Times New Roman" w:hAnsi="David" w:cs="David"/>
          <w:b/>
          <w:bCs/>
          <w:sz w:val="24"/>
          <w:szCs w:val="24"/>
          <w:rtl/>
          <w:lang w:eastAsia="he-IL"/>
        </w:rPr>
      </w:pPr>
    </w:p>
    <w:p w:rsidR="00D87DE4" w:rsidRDefault="00D87DE4" w:rsidP="009041D2">
      <w:pPr>
        <w:spacing w:after="0" w:line="360" w:lineRule="auto"/>
        <w:jc w:val="both"/>
        <w:rPr>
          <w:rFonts w:ascii="David" w:eastAsia="Times New Roman" w:hAnsi="David" w:cs="David"/>
          <w:b/>
          <w:bCs/>
          <w:sz w:val="24"/>
          <w:szCs w:val="24"/>
          <w:rtl/>
          <w:lang w:eastAsia="he-IL"/>
        </w:rPr>
      </w:pPr>
    </w:p>
    <w:p w:rsidR="00E72DDB" w:rsidRPr="0052793F" w:rsidRDefault="00E72DDB"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28791F">
      <w:pPr>
        <w:numPr>
          <w:ilvl w:val="0"/>
          <w:numId w:val="1"/>
        </w:numPr>
        <w:spacing w:after="0" w:line="360" w:lineRule="auto"/>
        <w:ind w:left="374"/>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תקופת ההתקשרות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תקופת התקשרות עם הבוחנים הינה לתקופה של 24 חודשים מיום החתימה על הסכם זה (להלן – תקופת ההסכם). למקים המאגר שמורה הזכות, על פי שיקול דעתו הבלעדי, להאריך את תקופת ההסכם לתקופות נוספות שלא יעלו על 12 חודשים בכל הארכה, ועד 36 חודשים נוספים  במצטבר (להלן – התקופה הנוספת).</w:t>
      </w:r>
    </w:p>
    <w:p w:rsidR="009041D2" w:rsidRPr="0052793F" w:rsidRDefault="009041D2" w:rsidP="00D87DE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הארכת תוקפו של ההסכם לפי סעיף </w:t>
      </w:r>
      <w:r w:rsidR="00D87DE4" w:rsidRPr="0052793F">
        <w:rPr>
          <w:rFonts w:ascii="David" w:eastAsia="Times New Roman" w:hAnsi="David" w:cs="David"/>
          <w:sz w:val="24"/>
          <w:szCs w:val="24"/>
          <w:rtl/>
          <w:lang w:eastAsia="he-IL"/>
        </w:rPr>
        <w:t>1</w:t>
      </w:r>
      <w:r w:rsidR="0014347B">
        <w:rPr>
          <w:rFonts w:ascii="David" w:eastAsia="Times New Roman" w:hAnsi="David" w:cs="David" w:hint="cs"/>
          <w:sz w:val="24"/>
          <w:szCs w:val="24"/>
          <w:rtl/>
          <w:lang w:eastAsia="he-IL"/>
        </w:rPr>
        <w:t>5</w:t>
      </w:r>
      <w:r w:rsidRPr="0052793F">
        <w:rPr>
          <w:rFonts w:ascii="David" w:eastAsia="Times New Roman" w:hAnsi="David" w:cs="David"/>
          <w:sz w:val="24"/>
          <w:szCs w:val="24"/>
          <w:rtl/>
          <w:lang w:eastAsia="he-IL"/>
        </w:rPr>
        <w:t xml:space="preserve"> תיעשה בהודעה מאת מקים המאגר לבוחן, 90 ימים לפחות לפני תום תקופת ההתקשרות ביניהם ובכפוף לאישור וועדת מכרזים של רספ"ן.</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DD5ED5" w:rsidRPr="0052793F" w:rsidRDefault="00DD5ED5" w:rsidP="009041D2">
      <w:pPr>
        <w:spacing w:after="0" w:line="360" w:lineRule="auto"/>
        <w:jc w:val="both"/>
        <w:rPr>
          <w:rFonts w:ascii="David" w:eastAsia="Times New Roman" w:hAnsi="David" w:cs="David"/>
          <w:b/>
          <w:bCs/>
          <w:sz w:val="24"/>
          <w:szCs w:val="24"/>
          <w:lang w:eastAsia="he-IL"/>
        </w:rPr>
      </w:pPr>
    </w:p>
    <w:p w:rsidR="009041D2" w:rsidRPr="0052793F" w:rsidRDefault="009041D2" w:rsidP="0028791F">
      <w:pPr>
        <w:numPr>
          <w:ilvl w:val="0"/>
          <w:numId w:val="1"/>
        </w:numPr>
        <w:spacing w:after="0" w:line="360" w:lineRule="auto"/>
        <w:ind w:left="374"/>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תמורה ותעריפים</w:t>
      </w:r>
      <w:r w:rsidR="0044206D" w:rsidRPr="0052793F">
        <w:rPr>
          <w:rFonts w:ascii="David" w:eastAsia="Times New Roman" w:hAnsi="David" w:cs="David"/>
          <w:b/>
          <w:bCs/>
          <w:sz w:val="24"/>
          <w:szCs w:val="24"/>
          <w:u w:val="single"/>
          <w:rtl/>
          <w:lang w:eastAsia="he-IL"/>
        </w:rPr>
        <w:t xml:space="preserve"> </w:t>
      </w:r>
    </w:p>
    <w:p w:rsidR="009041D2" w:rsidRPr="0052793F" w:rsidRDefault="009041D2" w:rsidP="00394794">
      <w:pPr>
        <w:numPr>
          <w:ilvl w:val="0"/>
          <w:numId w:val="2"/>
        </w:numPr>
        <w:spacing w:after="0" w:line="360" w:lineRule="auto"/>
        <w:ind w:left="515"/>
        <w:jc w:val="both"/>
        <w:rPr>
          <w:rFonts w:ascii="David" w:eastAsia="Times New Roman" w:hAnsi="David" w:cs="David"/>
          <w:b/>
          <w:bCs/>
          <w:sz w:val="24"/>
          <w:szCs w:val="24"/>
          <w:lang w:eastAsia="he-IL"/>
        </w:rPr>
      </w:pPr>
      <w:r w:rsidRPr="0052793F">
        <w:rPr>
          <w:rFonts w:ascii="David" w:eastAsia="Times New Roman" w:hAnsi="David" w:cs="David"/>
          <w:sz w:val="24"/>
          <w:szCs w:val="24"/>
          <w:rtl/>
          <w:lang w:eastAsia="he-IL"/>
        </w:rPr>
        <w:t xml:space="preserve">בתמורה לביצוע השירותים בפועל על ידי הבוחן, הבוחן יהיה זכאי לתשלומים בהתאם </w:t>
      </w:r>
      <w:r w:rsidRPr="0052793F">
        <w:rPr>
          <w:rFonts w:ascii="David" w:eastAsia="Times New Roman" w:hAnsi="David" w:cs="David"/>
          <w:b/>
          <w:bCs/>
          <w:sz w:val="24"/>
          <w:szCs w:val="24"/>
          <w:rtl/>
          <w:lang w:eastAsia="he-IL"/>
        </w:rPr>
        <w:t xml:space="preserve">למפורט בזה: </w:t>
      </w:r>
    </w:p>
    <w:p w:rsidR="009041D2" w:rsidRPr="0052793F" w:rsidRDefault="009041D2" w:rsidP="009041D2">
      <w:pPr>
        <w:spacing w:after="0" w:line="360" w:lineRule="auto"/>
        <w:ind w:left="720"/>
        <w:jc w:val="both"/>
        <w:rPr>
          <w:rFonts w:ascii="David" w:eastAsia="Times New Roman" w:hAnsi="David" w:cs="David"/>
          <w:b/>
          <w:bCs/>
          <w:sz w:val="24"/>
          <w:szCs w:val="24"/>
          <w:rtl/>
          <w:lang w:eastAsia="he-IL"/>
        </w:rPr>
      </w:pPr>
    </w:p>
    <w:tbl>
      <w:tblPr>
        <w:bidiVisual/>
        <w:tblW w:w="800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
        <w:gridCol w:w="3596"/>
        <w:gridCol w:w="2410"/>
        <w:gridCol w:w="1242"/>
      </w:tblGrid>
      <w:tr w:rsidR="009041D2" w:rsidRPr="0052793F" w:rsidTr="009041D2">
        <w:tc>
          <w:tcPr>
            <w:tcW w:w="754" w:type="dxa"/>
            <w:shd w:val="clear" w:color="auto" w:fill="auto"/>
          </w:tcPr>
          <w:p w:rsidR="009041D2" w:rsidRPr="0052793F" w:rsidRDefault="009041D2" w:rsidP="009041D2">
            <w:pPr>
              <w:spacing w:after="0" w:line="360" w:lineRule="auto"/>
              <w:ind w:left="79"/>
              <w:jc w:val="both"/>
              <w:rPr>
                <w:rFonts w:ascii="David" w:eastAsia="Times New Roman" w:hAnsi="David" w:cs="David"/>
                <w:b/>
                <w:bCs/>
                <w:sz w:val="24"/>
                <w:szCs w:val="24"/>
                <w:rtl/>
                <w:lang w:eastAsia="he-IL"/>
              </w:rPr>
            </w:pPr>
          </w:p>
        </w:tc>
        <w:tc>
          <w:tcPr>
            <w:tcW w:w="3596"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סוג השירות</w:t>
            </w:r>
          </w:p>
        </w:tc>
        <w:tc>
          <w:tcPr>
            <w:tcW w:w="2410"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תעריף</w:t>
            </w:r>
          </w:p>
        </w:tc>
        <w:tc>
          <w:tcPr>
            <w:tcW w:w="1242"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הערות</w:t>
            </w:r>
          </w:p>
        </w:tc>
      </w:tr>
      <w:tr w:rsidR="009041D2" w:rsidRPr="0052793F" w:rsidTr="009041D2">
        <w:tc>
          <w:tcPr>
            <w:tcW w:w="754" w:type="dxa"/>
            <w:shd w:val="clear" w:color="auto" w:fill="auto"/>
          </w:tcPr>
          <w:p w:rsidR="009041D2" w:rsidRPr="0052793F" w:rsidRDefault="009041D2" w:rsidP="009041D2">
            <w:pPr>
              <w:numPr>
                <w:ilvl w:val="0"/>
                <w:numId w:val="21"/>
              </w:numPr>
              <w:spacing w:after="0" w:line="360" w:lineRule="auto"/>
              <w:ind w:left="362"/>
              <w:jc w:val="both"/>
              <w:rPr>
                <w:rFonts w:ascii="David" w:eastAsia="Times New Roman" w:hAnsi="David" w:cs="David"/>
                <w:b/>
                <w:bCs/>
                <w:sz w:val="24"/>
                <w:szCs w:val="24"/>
                <w:rtl/>
                <w:lang w:eastAsia="he-IL"/>
              </w:rPr>
            </w:pPr>
          </w:p>
        </w:tc>
        <w:tc>
          <w:tcPr>
            <w:tcW w:w="3596"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מבחן מעשי/בעל פה</w:t>
            </w:r>
            <w:r w:rsidR="00304842" w:rsidRPr="0052793F">
              <w:rPr>
                <w:rFonts w:ascii="David" w:eastAsia="Times New Roman" w:hAnsi="David" w:cs="David"/>
                <w:b/>
                <w:bCs/>
                <w:sz w:val="24"/>
                <w:szCs w:val="24"/>
                <w:rtl/>
                <w:lang w:eastAsia="he-IL"/>
              </w:rPr>
              <w:t>/כושר שיט</w:t>
            </w:r>
          </w:p>
        </w:tc>
        <w:tc>
          <w:tcPr>
            <w:tcW w:w="2410"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124₪ לשעה</w:t>
            </w:r>
          </w:p>
        </w:tc>
        <w:tc>
          <w:tcPr>
            <w:tcW w:w="1242"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p>
        </w:tc>
      </w:tr>
      <w:tr w:rsidR="009041D2" w:rsidRPr="0052793F" w:rsidTr="009041D2">
        <w:tc>
          <w:tcPr>
            <w:tcW w:w="754" w:type="dxa"/>
            <w:shd w:val="clear" w:color="auto" w:fill="auto"/>
          </w:tcPr>
          <w:p w:rsidR="009041D2" w:rsidRPr="0052793F" w:rsidRDefault="009041D2" w:rsidP="009041D2">
            <w:pPr>
              <w:numPr>
                <w:ilvl w:val="0"/>
                <w:numId w:val="21"/>
              </w:numPr>
              <w:spacing w:after="0" w:line="360" w:lineRule="auto"/>
              <w:ind w:left="362"/>
              <w:jc w:val="both"/>
              <w:rPr>
                <w:rFonts w:ascii="David" w:eastAsia="Times New Roman" w:hAnsi="David" w:cs="David"/>
                <w:b/>
                <w:bCs/>
                <w:sz w:val="24"/>
                <w:szCs w:val="24"/>
                <w:rtl/>
                <w:lang w:eastAsia="he-IL"/>
              </w:rPr>
            </w:pPr>
          </w:p>
        </w:tc>
        <w:tc>
          <w:tcPr>
            <w:tcW w:w="3596"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חיבור בחינה</w:t>
            </w:r>
          </w:p>
        </w:tc>
        <w:tc>
          <w:tcPr>
            <w:tcW w:w="2410"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50 ₪ לשעה</w:t>
            </w:r>
          </w:p>
        </w:tc>
        <w:tc>
          <w:tcPr>
            <w:tcW w:w="1242"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p>
        </w:tc>
      </w:tr>
      <w:tr w:rsidR="009041D2" w:rsidRPr="0052793F" w:rsidTr="009041D2">
        <w:tc>
          <w:tcPr>
            <w:tcW w:w="754" w:type="dxa"/>
            <w:shd w:val="clear" w:color="auto" w:fill="auto"/>
          </w:tcPr>
          <w:p w:rsidR="009041D2" w:rsidRPr="0052793F" w:rsidRDefault="009041D2" w:rsidP="009041D2">
            <w:pPr>
              <w:numPr>
                <w:ilvl w:val="0"/>
                <w:numId w:val="21"/>
              </w:numPr>
              <w:spacing w:after="0" w:line="360" w:lineRule="auto"/>
              <w:ind w:left="362"/>
              <w:jc w:val="both"/>
              <w:rPr>
                <w:rFonts w:ascii="David" w:eastAsia="Times New Roman" w:hAnsi="David" w:cs="David"/>
                <w:b/>
                <w:bCs/>
                <w:sz w:val="24"/>
                <w:szCs w:val="24"/>
                <w:rtl/>
                <w:lang w:eastAsia="he-IL"/>
              </w:rPr>
            </w:pPr>
          </w:p>
        </w:tc>
        <w:tc>
          <w:tcPr>
            <w:tcW w:w="3596"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בדיקת עבודות גמר להסמכה בנושאים ניווט חופי, מבחנים לגוררת או לנוסעים בשכר</w:t>
            </w:r>
          </w:p>
        </w:tc>
        <w:tc>
          <w:tcPr>
            <w:tcW w:w="2410"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48 ₪ לשעה </w:t>
            </w:r>
          </w:p>
        </w:tc>
        <w:tc>
          <w:tcPr>
            <w:tcW w:w="1242"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p>
        </w:tc>
      </w:tr>
      <w:tr w:rsidR="009041D2" w:rsidRPr="0052793F" w:rsidTr="009041D2">
        <w:tc>
          <w:tcPr>
            <w:tcW w:w="754" w:type="dxa"/>
            <w:shd w:val="clear" w:color="auto" w:fill="auto"/>
          </w:tcPr>
          <w:p w:rsidR="009041D2" w:rsidRPr="0052793F" w:rsidRDefault="009041D2" w:rsidP="009041D2">
            <w:pPr>
              <w:numPr>
                <w:ilvl w:val="0"/>
                <w:numId w:val="21"/>
              </w:numPr>
              <w:spacing w:after="0" w:line="360" w:lineRule="auto"/>
              <w:ind w:left="362"/>
              <w:jc w:val="both"/>
              <w:rPr>
                <w:rFonts w:ascii="David" w:eastAsia="Times New Roman" w:hAnsi="David" w:cs="David"/>
                <w:b/>
                <w:bCs/>
                <w:sz w:val="24"/>
                <w:szCs w:val="24"/>
                <w:rtl/>
                <w:lang w:eastAsia="he-IL"/>
              </w:rPr>
            </w:pPr>
          </w:p>
        </w:tc>
        <w:tc>
          <w:tcPr>
            <w:tcW w:w="3596"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ארגון והכנת מבחנים, השגחה בבחינות</w:t>
            </w:r>
          </w:p>
        </w:tc>
        <w:tc>
          <w:tcPr>
            <w:tcW w:w="2410"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25 ₪ לשעה </w:t>
            </w:r>
          </w:p>
        </w:tc>
        <w:tc>
          <w:tcPr>
            <w:tcW w:w="1242" w:type="dxa"/>
            <w:shd w:val="clear" w:color="auto" w:fill="auto"/>
          </w:tcPr>
          <w:p w:rsidR="009041D2" w:rsidRPr="0052793F" w:rsidRDefault="009041D2" w:rsidP="009041D2">
            <w:pPr>
              <w:spacing w:after="0" w:line="360" w:lineRule="auto"/>
              <w:jc w:val="both"/>
              <w:rPr>
                <w:rFonts w:ascii="David" w:eastAsia="Times New Roman" w:hAnsi="David" w:cs="David"/>
                <w:b/>
                <w:bCs/>
                <w:sz w:val="24"/>
                <w:szCs w:val="24"/>
                <w:rtl/>
                <w:lang w:eastAsia="he-IL"/>
              </w:rPr>
            </w:pPr>
          </w:p>
        </w:tc>
      </w:tr>
    </w:tbl>
    <w:p w:rsidR="009041D2" w:rsidRPr="0052793F" w:rsidRDefault="009041D2" w:rsidP="009041D2">
      <w:pPr>
        <w:spacing w:after="0" w:line="360" w:lineRule="auto"/>
        <w:ind w:left="720"/>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72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כל התעריפים הם לפני מע"מ</w:t>
      </w:r>
    </w:p>
    <w:p w:rsidR="009041D2" w:rsidRPr="0052793F" w:rsidRDefault="009041D2" w:rsidP="009041D2">
      <w:pPr>
        <w:spacing w:after="0" w:line="360" w:lineRule="auto"/>
        <w:ind w:left="720"/>
        <w:jc w:val="both"/>
        <w:rPr>
          <w:rFonts w:ascii="David" w:eastAsia="Times New Roman" w:hAnsi="David" w:cs="David"/>
          <w:b/>
          <w:bCs/>
          <w:sz w:val="24"/>
          <w:szCs w:val="24"/>
          <w:lang w:eastAsia="he-IL"/>
        </w:rPr>
      </w:pP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נסיעות ישולמו בהתאם לתעריפי התחבורה הציבורית.</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לא תשולם תמורה עבור איבוד זמן.</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התמורה תהווה תשלום, מלא סופי ומוחלט עבור ביצוע השירותים. למען הסר ספק, יובהר כי המדינה לא תישא בתשלומים כלשהם למוסד לביטוח לאומי או לרשויות המס או לכל גוף אחר במקומם של הבוחנים.</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 המזמין רשאי לעדכן את התעריפים, בין על ידי העלאתם או על ידי הורדתם, מעת לעת, וזאת לפי שיקול דעתו הבלעדי</w:t>
      </w:r>
      <w:r w:rsidR="00D03B7A" w:rsidRPr="0052793F">
        <w:rPr>
          <w:rFonts w:ascii="David" w:eastAsia="Times New Roman" w:hAnsi="David" w:cs="David"/>
          <w:sz w:val="24"/>
          <w:szCs w:val="24"/>
          <w:rtl/>
          <w:lang w:eastAsia="he-IL"/>
        </w:rPr>
        <w:t xml:space="preserve"> ובהודעה של חודש מראש</w:t>
      </w:r>
      <w:r w:rsidRPr="0052793F">
        <w:rPr>
          <w:rFonts w:ascii="David" w:eastAsia="Times New Roman" w:hAnsi="David" w:cs="David"/>
          <w:sz w:val="24"/>
          <w:szCs w:val="24"/>
          <w:rtl/>
          <w:lang w:eastAsia="he-IL"/>
        </w:rPr>
        <w:t>.</w:t>
      </w:r>
    </w:p>
    <w:p w:rsidR="009041D2" w:rsidRPr="0052793F" w:rsidRDefault="009041D2" w:rsidP="009041D2">
      <w:pPr>
        <w:spacing w:after="0" w:line="360" w:lineRule="auto"/>
        <w:jc w:val="both"/>
        <w:rPr>
          <w:rFonts w:ascii="David" w:eastAsia="Times New Roman" w:hAnsi="David" w:cs="David"/>
          <w:b/>
          <w:bCs/>
          <w:sz w:val="24"/>
          <w:szCs w:val="24"/>
          <w:lang w:eastAsia="he-IL"/>
        </w:rPr>
      </w:pPr>
    </w:p>
    <w:p w:rsidR="009041D2" w:rsidRPr="0052793F" w:rsidRDefault="009041D2" w:rsidP="00B66B8E">
      <w:pPr>
        <w:numPr>
          <w:ilvl w:val="0"/>
          <w:numId w:val="1"/>
        </w:numPr>
        <w:spacing w:after="0" w:line="360" w:lineRule="auto"/>
        <w:ind w:left="374"/>
        <w:jc w:val="both"/>
        <w:rPr>
          <w:rFonts w:ascii="David" w:eastAsia="Times New Roman" w:hAnsi="David" w:cs="David"/>
          <w:b/>
          <w:bCs/>
          <w:sz w:val="24"/>
          <w:szCs w:val="24"/>
          <w:lang w:eastAsia="he-IL"/>
        </w:rPr>
      </w:pPr>
      <w:r w:rsidRPr="0052793F">
        <w:rPr>
          <w:rFonts w:ascii="David" w:eastAsia="Times New Roman" w:hAnsi="David" w:cs="David"/>
          <w:b/>
          <w:bCs/>
          <w:sz w:val="24"/>
          <w:szCs w:val="24"/>
          <w:u w:val="single"/>
          <w:rtl/>
          <w:lang w:eastAsia="he-IL"/>
        </w:rPr>
        <w:t>דרך הגשת חשבונות והתשלום לבוחנים עבור ביצוע השירותים בפועל</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בוחן אשר סיפק שירותים בחודש מסוים, יגיש עד סוף החודש העוקב דו"ח ביצוע שיכלול את המידע הבא: תאריך הבחינה, מיקומה, סוג הבחינה, סוג השירות שהבוחן סיפק, מספר השעות, קווי ותעריף תחבורה ציבורית ממקום מגוריו של הבוחן ועד למקום ביצוע הבחינה ובחזרה.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התשלום לבוחן יהיה לאחר מתן השירותים בפועל, הגשת דו"ח ביצוע ואישורו על ידי הממונה על המאגר.</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בוחן שהינו עוסק מורשה יגיש חשבונית מס.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התשלום שישולם לבוחן יכלול מע"מ, למעט אם מדובר ב"עוסק פטור".</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בוחן אשר מוכר כ"עוסק פטור" לא ימסור חשבונית מס, אלא חשבונית או קבלה.</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התמורה תשולם לבוחן </w:t>
      </w:r>
      <w:r w:rsidR="00D03B7A" w:rsidRPr="0052793F">
        <w:rPr>
          <w:rFonts w:ascii="David" w:eastAsia="Times New Roman" w:hAnsi="David" w:cs="David"/>
          <w:sz w:val="24"/>
          <w:szCs w:val="24"/>
          <w:rtl/>
          <w:lang w:eastAsia="he-IL"/>
        </w:rPr>
        <w:t xml:space="preserve">עד </w:t>
      </w:r>
      <w:r w:rsidRPr="0052793F">
        <w:rPr>
          <w:rFonts w:ascii="David" w:eastAsia="Times New Roman" w:hAnsi="David" w:cs="David"/>
          <w:sz w:val="24"/>
          <w:szCs w:val="24"/>
          <w:rtl/>
          <w:lang w:eastAsia="he-IL"/>
        </w:rPr>
        <w:t xml:space="preserve">45 יום ממועד העברת החשבון והחשבונית המאושרים על  ידי הממונה למחלקת הכספים במשרד התחבורה, והכל בכפוף לכללים שנקבעו בהוראת  </w:t>
      </w:r>
      <w:proofErr w:type="spellStart"/>
      <w:r w:rsidRPr="0052793F">
        <w:rPr>
          <w:rFonts w:ascii="David" w:eastAsia="Times New Roman" w:hAnsi="David" w:cs="David"/>
          <w:sz w:val="24"/>
          <w:szCs w:val="24"/>
          <w:rtl/>
          <w:lang w:eastAsia="he-IL"/>
        </w:rPr>
        <w:t>תכ"מ</w:t>
      </w:r>
      <w:proofErr w:type="spellEnd"/>
      <w:r w:rsidRPr="0052793F">
        <w:rPr>
          <w:rFonts w:ascii="David" w:eastAsia="Times New Roman" w:hAnsi="David" w:cs="David"/>
          <w:sz w:val="24"/>
          <w:szCs w:val="24"/>
          <w:rtl/>
          <w:lang w:eastAsia="he-IL"/>
        </w:rPr>
        <w:t xml:space="preserve"> 1.4.3 "מועדי תשלום".</w:t>
      </w:r>
    </w:p>
    <w:p w:rsidR="009041D2" w:rsidRPr="0052793F" w:rsidRDefault="009041D2" w:rsidP="00DD5ED5">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התמורה תהווה תשלום מלא, סופי ומוחלט עבור כל ההוצאות הכרוכות במתן שירותי הייעוץ המבוקשים לרבות צילומים, ניירות עמדה, פקסים, שליחויות, דואר,</w:t>
      </w:r>
      <w:r w:rsidRPr="0052793F">
        <w:rPr>
          <w:rFonts w:ascii="David" w:eastAsia="Times New Roman" w:hAnsi="David" w:cs="David"/>
          <w:sz w:val="24"/>
          <w:szCs w:val="24"/>
          <w:lang w:eastAsia="he-IL"/>
        </w:rPr>
        <w:t xml:space="preserve"> </w:t>
      </w:r>
      <w:r w:rsidRPr="0052793F">
        <w:rPr>
          <w:rFonts w:ascii="David" w:eastAsia="Times New Roman" w:hAnsi="David" w:cs="David"/>
          <w:sz w:val="24"/>
          <w:szCs w:val="24"/>
          <w:rtl/>
          <w:lang w:eastAsia="he-IL"/>
        </w:rPr>
        <w:t>שעות נסיעה, זמן המתנה, הוצאות נסיעה, מוניות, טלפון, הדפסות וכל הוצאה נלווית נוספת או אחרת. לבוחן לא ישולם כל תשלום נוסף בגין מתן השירותים או בקשר איתם</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roofErr w:type="spellStart"/>
      <w:r w:rsidRPr="0052793F">
        <w:rPr>
          <w:rFonts w:ascii="David" w:eastAsia="Times New Roman" w:hAnsi="David" w:cs="David"/>
          <w:b/>
          <w:bCs/>
          <w:sz w:val="24"/>
          <w:szCs w:val="24"/>
          <w:rtl/>
          <w:lang w:eastAsia="he-IL"/>
        </w:rPr>
        <w:t>יב</w:t>
      </w:r>
      <w:proofErr w:type="spellEnd"/>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איסור ניגוד עניינים</w:t>
      </w:r>
      <w:r w:rsidRPr="0052793F">
        <w:rPr>
          <w:rFonts w:ascii="David" w:eastAsia="Times New Roman" w:hAnsi="David" w:cs="David"/>
          <w:b/>
          <w:bCs/>
          <w:sz w:val="24"/>
          <w:szCs w:val="24"/>
          <w:rtl/>
          <w:lang w:eastAsia="he-IL"/>
        </w:rPr>
        <w:t xml:space="preserve"> </w:t>
      </w:r>
    </w:p>
    <w:p w:rsidR="009041D2" w:rsidRPr="0052793F" w:rsidRDefault="009041D2" w:rsidP="009041D2">
      <w:p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בעצם הגשת בקשתו להיכלל במאגר, הבוחן מצהיר כי לא מתקיים כל ניגוד עניינים בין כל פעילות אחרת ו/או התחייבות אחרת שלו ו/או של מי  מטעמו ו/או מי מעובדיו ו/או של מי מהמועסקים על ידו לצורך ביצוע עבודה זו לבין העבודה נשוא חוזה זה, וכי אינם מטפלים בעניינים שיכולים להשפיע או להיות משפיעים, במישרין או בעקיפין, על השירותים הניתנים לבוחן.</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בעצם הגשת בקשתו להיכלל במאגר, הבוחן מתחייב כי הוא ו/או מי מטעמו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בעצם הגשת הבקשה להיכלל במאגר, הבוחן מתחייב שאם וכאשר תתעורר אפשרות או חשד כי במהלך הימצאותו במאגר עלול הוא או אחד מעובדיו, או  אחד מהקשורים עמו, להימצא במצב של ניגוד עניינים, ידווח על כך מיד בכתב לממונה ויפסיק את אותה פעילות עד לקבלת אישור הממונה להמשיכה, אם יינתן.</w:t>
      </w:r>
    </w:p>
    <w:p w:rsidR="009041D2" w:rsidRPr="0052793F" w:rsidRDefault="009041D2" w:rsidP="009041D2">
      <w:pPr>
        <w:spacing w:after="0" w:line="360" w:lineRule="auto"/>
        <w:ind w:left="515"/>
        <w:jc w:val="both"/>
        <w:rPr>
          <w:rFonts w:ascii="David" w:eastAsia="Times New Roman" w:hAnsi="David" w:cs="David"/>
          <w:sz w:val="24"/>
          <w:szCs w:val="24"/>
          <w:rtl/>
          <w:lang w:eastAsia="he-IL"/>
        </w:rPr>
      </w:pP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bookmarkStart w:id="10" w:name="_Ref4501024"/>
      <w:r w:rsidRPr="0052793F">
        <w:rPr>
          <w:rFonts w:ascii="David" w:eastAsia="Times New Roman" w:hAnsi="David" w:cs="David"/>
          <w:sz w:val="24"/>
          <w:szCs w:val="24"/>
          <w:rtl/>
          <w:lang w:eastAsia="he-IL"/>
        </w:rPr>
        <w:t xml:space="preserve">בלי לגרוע מכלליות האמור – </w:t>
      </w:r>
    </w:p>
    <w:p w:rsidR="009041D2" w:rsidRPr="0052793F" w:rsidRDefault="009041D2" w:rsidP="009041D2">
      <w:pPr>
        <w:spacing w:after="0" w:line="360" w:lineRule="auto"/>
        <w:ind w:left="720"/>
        <w:jc w:val="both"/>
        <w:rPr>
          <w:rFonts w:ascii="David" w:eastAsia="Times New Roman" w:hAnsi="David" w:cs="David"/>
          <w:sz w:val="24"/>
          <w:szCs w:val="24"/>
          <w:rtl/>
          <w:lang w:eastAsia="he-IL"/>
        </w:rPr>
      </w:pPr>
    </w:p>
    <w:p w:rsidR="009041D2" w:rsidRPr="0052793F" w:rsidRDefault="009041D2" w:rsidP="009041D2">
      <w:pPr>
        <w:numPr>
          <w:ilvl w:val="0"/>
          <w:numId w:val="5"/>
        </w:numPr>
        <w:spacing w:after="0" w:line="360" w:lineRule="auto"/>
        <w:ind w:left="1649"/>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הבוחן לא ייתן במהלך תקופת הימצאותו במאגר ובתקופה של 12 חודשים לאחריה שירותים כלשהם לכל גורם שהוא (שאינו נמנה עם המדינה) בעניינים הנוגעים, במישרין או בעקיפין, לשירותים בחינה או לימוד נושאים הקשורים למאגר. </w:t>
      </w:r>
    </w:p>
    <w:p w:rsidR="009041D2" w:rsidRPr="0052793F" w:rsidRDefault="009041D2" w:rsidP="009041D2">
      <w:pPr>
        <w:numPr>
          <w:ilvl w:val="0"/>
          <w:numId w:val="5"/>
        </w:numPr>
        <w:spacing w:after="0" w:line="360" w:lineRule="auto"/>
        <w:ind w:left="1649"/>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הבוחן יודיע לממונה על המאגר באופן </w:t>
      </w:r>
      <w:proofErr w:type="spellStart"/>
      <w:r w:rsidRPr="0052793F">
        <w:rPr>
          <w:rFonts w:ascii="David" w:eastAsia="Times New Roman" w:hAnsi="David" w:cs="David"/>
          <w:sz w:val="24"/>
          <w:szCs w:val="24"/>
          <w:rtl/>
          <w:lang w:eastAsia="he-IL"/>
        </w:rPr>
        <w:t>מיידי</w:t>
      </w:r>
      <w:proofErr w:type="spellEnd"/>
      <w:r w:rsidRPr="0052793F">
        <w:rPr>
          <w:rFonts w:ascii="David" w:eastAsia="Times New Roman" w:hAnsi="David" w:cs="David"/>
          <w:sz w:val="24"/>
          <w:szCs w:val="24"/>
          <w:rtl/>
          <w:lang w:eastAsia="he-IL"/>
        </w:rPr>
        <w:t xml:space="preserve"> על כל נתון או מצב שבשלהם הוא או מי מטעמו עלול להימצא בניגוד עניינים, מיד עם היוודע לו הנתון או המצב האמורים. </w:t>
      </w:r>
    </w:p>
    <w:p w:rsidR="009041D2" w:rsidRPr="0052793F" w:rsidRDefault="009041D2" w:rsidP="009041D2">
      <w:pPr>
        <w:spacing w:after="0" w:line="360" w:lineRule="auto"/>
        <w:ind w:left="1649"/>
        <w:jc w:val="both"/>
        <w:rPr>
          <w:rFonts w:ascii="David" w:eastAsia="Times New Roman" w:hAnsi="David" w:cs="David"/>
          <w:sz w:val="24"/>
          <w:szCs w:val="24"/>
          <w:lang w:eastAsia="he-IL"/>
        </w:rPr>
      </w:pP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אם לדעת מקים המאגר, בכל שלב של תקופת ההתקשרות, הבוחן או מי מטעמו נמצא או עלול להימצא במצב של ניגוד עניינים, או בכל מקרה של הפרת חובת הסודיות כאמור, רשאי מקים המאגר להורות על </w:t>
      </w:r>
      <w:r w:rsidRPr="0052793F">
        <w:rPr>
          <w:rFonts w:ascii="David" w:eastAsia="Times New Roman" w:hAnsi="David" w:cs="David"/>
          <w:b/>
          <w:bCs/>
          <w:sz w:val="24"/>
          <w:szCs w:val="24"/>
          <w:rtl/>
          <w:lang w:eastAsia="he-IL"/>
        </w:rPr>
        <w:t xml:space="preserve">הפסקת התקשרות </w:t>
      </w:r>
      <w:r w:rsidRPr="0052793F">
        <w:rPr>
          <w:rFonts w:ascii="David" w:eastAsia="Times New Roman" w:hAnsi="David" w:cs="David"/>
          <w:sz w:val="24"/>
          <w:szCs w:val="24"/>
          <w:rtl/>
          <w:lang w:eastAsia="he-IL"/>
        </w:rPr>
        <w:t xml:space="preserve">עם הבוחן מטעם זה בלבד, ולבוחן לא יהיו טענות או דרישות בקשר לכך. </w:t>
      </w:r>
    </w:p>
    <w:p w:rsidR="009041D2" w:rsidRPr="0052793F" w:rsidRDefault="009041D2" w:rsidP="009041D2">
      <w:pPr>
        <w:spacing w:after="0" w:line="360" w:lineRule="auto"/>
        <w:ind w:left="515"/>
        <w:jc w:val="both"/>
        <w:rPr>
          <w:rFonts w:ascii="David" w:eastAsia="Times New Roman" w:hAnsi="David" w:cs="David"/>
          <w:sz w:val="24"/>
          <w:szCs w:val="24"/>
          <w:lang w:eastAsia="he-IL"/>
        </w:rPr>
      </w:pPr>
    </w:p>
    <w:p w:rsidR="009041D2" w:rsidRPr="0052793F" w:rsidRDefault="009041D2" w:rsidP="009041D2">
      <w:pPr>
        <w:spacing w:after="0" w:line="360" w:lineRule="auto"/>
        <w:ind w:left="374"/>
        <w:jc w:val="both"/>
        <w:rPr>
          <w:rFonts w:ascii="David" w:eastAsia="Times New Roman" w:hAnsi="David" w:cs="David"/>
          <w:b/>
          <w:bCs/>
          <w:snapToGrid w:val="0"/>
          <w:sz w:val="24"/>
          <w:szCs w:val="24"/>
          <w:rtl/>
          <w:lang w:eastAsia="he-IL"/>
        </w:rPr>
      </w:pPr>
      <w:proofErr w:type="spellStart"/>
      <w:r w:rsidRPr="0052793F">
        <w:rPr>
          <w:rFonts w:ascii="David" w:eastAsia="Times New Roman" w:hAnsi="David" w:cs="David"/>
          <w:b/>
          <w:bCs/>
          <w:sz w:val="24"/>
          <w:szCs w:val="24"/>
          <w:rtl/>
          <w:lang w:eastAsia="he-IL"/>
        </w:rPr>
        <w:t>יג</w:t>
      </w:r>
      <w:proofErr w:type="spellEnd"/>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חובת שמירה על הסודיות</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במהלך מתן השירותים וכחלק מהם, הבוחן עשוי להיחשף למאגר שאלות אשר מהווים את הבסיס לבחינות שעורך כש"ק. בעצם הגשת בקשה להיכלל במאגר, הבוחן מתחייב 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9041D2" w:rsidRPr="0052793F" w:rsidRDefault="009041D2" w:rsidP="009041D2">
      <w:pPr>
        <w:spacing w:after="0" w:line="360" w:lineRule="auto"/>
        <w:ind w:left="515"/>
        <w:jc w:val="both"/>
        <w:rPr>
          <w:rFonts w:ascii="David" w:eastAsia="Times New Roman" w:hAnsi="David" w:cs="David"/>
          <w:sz w:val="24"/>
          <w:szCs w:val="24"/>
          <w:lang w:eastAsia="he-IL"/>
        </w:rPr>
      </w:pPr>
    </w:p>
    <w:p w:rsidR="009041D2" w:rsidRPr="0052793F" w:rsidRDefault="009041D2" w:rsidP="009041D2">
      <w:p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האמור בסעיף זה לא יחול על מידע פומבי וידוע לציבור או על מידע שנדרש הבוחן לגלות על פי דרישה של ערכאה שיפוטית מוסמכת או רשות שלטונית או מנהלית מוסמכת, ובלבד שהבוחן הביא לידיעת המזמין זמן סביר מראש ובטרם העברת המידע את הדרישה לגילוי כאמור. </w:t>
      </w:r>
    </w:p>
    <w:p w:rsidR="009041D2" w:rsidRPr="0052793F" w:rsidRDefault="009041D2" w:rsidP="009041D2">
      <w:pPr>
        <w:spacing w:after="0" w:line="360" w:lineRule="auto"/>
        <w:jc w:val="both"/>
        <w:rPr>
          <w:rFonts w:ascii="David" w:eastAsia="Times New Roman" w:hAnsi="David" w:cs="David"/>
          <w:sz w:val="24"/>
          <w:szCs w:val="24"/>
          <w:lang w:eastAsia="he-IL"/>
        </w:rPr>
      </w:pP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בעצם הגשת בקשה להיכלל במאגר, הבוחן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רספ"ן.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ניתן אישור רספ"ן כאמור, לא יהיה בכך כדי לשחרר את הבוחן מהתחייבות ואחריות, או חובה כלשהי על פי כל דין ולפי חוזה זה.</w:t>
      </w:r>
    </w:p>
    <w:p w:rsidR="009041D2" w:rsidRPr="0052793F" w:rsidRDefault="009041D2" w:rsidP="00394794">
      <w:pPr>
        <w:numPr>
          <w:ilvl w:val="0"/>
          <w:numId w:val="2"/>
        </w:numPr>
        <w:spacing w:after="0" w:line="360" w:lineRule="auto"/>
        <w:ind w:left="515"/>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בעצם הגשת בקשה להיכלל במאגר, הבוחן מצהיר כי ידוע לו, כי אי-שמירת הסודיות כאמור, מהווה עבירה לפי פרק ז', סימן ה' לחוק העונשין, התשל"ז-1977.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בעצם הגשת בקשה להיכלל במאגר, הבוחן מתחייב לגרום לכך שהסודיות, כאמור, תישמר גם על-ידי עובדיו, סוכניו, כל המועסקים על-ידו או מי מטעמו.</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יחתום על התחייבות לשמירת סודיות המצורפת כנספח ד'.</w:t>
      </w:r>
    </w:p>
    <w:p w:rsidR="009041D2" w:rsidRPr="0052793F" w:rsidRDefault="009041D2" w:rsidP="009041D2">
      <w:pPr>
        <w:spacing w:after="0" w:line="360" w:lineRule="auto"/>
        <w:ind w:left="515"/>
        <w:jc w:val="both"/>
        <w:rPr>
          <w:rFonts w:ascii="David" w:eastAsia="Times New Roman" w:hAnsi="David" w:cs="David"/>
          <w:sz w:val="24"/>
          <w:szCs w:val="24"/>
          <w:rtl/>
          <w:lang w:eastAsia="he-IL"/>
        </w:rPr>
      </w:pPr>
    </w:p>
    <w:bookmarkEnd w:id="10"/>
    <w:p w:rsidR="009041D2" w:rsidRPr="0052793F" w:rsidRDefault="009041D2" w:rsidP="009041D2">
      <w:pPr>
        <w:overflowPunct w:val="0"/>
        <w:autoSpaceDE w:val="0"/>
        <w:autoSpaceDN w:val="0"/>
        <w:adjustRightInd w:val="0"/>
        <w:spacing w:after="0" w:line="360" w:lineRule="auto"/>
        <w:ind w:left="799"/>
        <w:jc w:val="both"/>
        <w:textAlignment w:val="baseline"/>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לעניין זה, </w:t>
      </w:r>
      <w:r w:rsidRPr="0052793F">
        <w:rPr>
          <w:rFonts w:ascii="David" w:eastAsia="Times New Roman" w:hAnsi="David" w:cs="David"/>
          <w:b/>
          <w:bCs/>
          <w:sz w:val="24"/>
          <w:szCs w:val="24"/>
          <w:rtl/>
          <w:lang w:eastAsia="he-IL"/>
        </w:rPr>
        <w:t>"מידע"</w:t>
      </w:r>
      <w:r w:rsidRPr="0052793F">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ab/>
        <w:t>כל מידע (</w:t>
      </w:r>
      <w:r w:rsidRPr="0052793F">
        <w:rPr>
          <w:rFonts w:ascii="David" w:eastAsia="Times New Roman" w:hAnsi="David" w:cs="David"/>
          <w:sz w:val="24"/>
          <w:szCs w:val="24"/>
          <w:lang w:eastAsia="he-IL"/>
        </w:rPr>
        <w:t>Information</w:t>
      </w:r>
      <w:r w:rsidRPr="0052793F">
        <w:rPr>
          <w:rFonts w:ascii="David" w:eastAsia="Times New Roman" w:hAnsi="David" w:cs="David"/>
          <w:sz w:val="24"/>
          <w:szCs w:val="24"/>
          <w:rtl/>
          <w:lang w:eastAsia="he-IL"/>
        </w:rPr>
        <w:t xml:space="preserve">), ידע </w:t>
      </w:r>
      <w:r w:rsidRPr="0052793F">
        <w:rPr>
          <w:rFonts w:ascii="David" w:eastAsia="Times New Roman" w:hAnsi="David" w:cs="David"/>
          <w:b/>
          <w:bCs/>
          <w:sz w:val="24"/>
          <w:szCs w:val="24"/>
          <w:rtl/>
          <w:lang w:eastAsia="he-IL"/>
        </w:rPr>
        <w:t>(</w:t>
      </w:r>
      <w:r w:rsidRPr="0052793F">
        <w:rPr>
          <w:rFonts w:ascii="David" w:eastAsia="Times New Roman" w:hAnsi="David" w:cs="David"/>
          <w:b/>
          <w:bCs/>
          <w:sz w:val="24"/>
          <w:szCs w:val="24"/>
          <w:lang w:eastAsia="he-IL"/>
        </w:rPr>
        <w:t>KNOWLEDGE</w:t>
      </w:r>
      <w:r w:rsidRPr="0052793F">
        <w:rPr>
          <w:rFonts w:ascii="David" w:eastAsia="Times New Roman" w:hAnsi="David" w:cs="David"/>
          <w:sz w:val="24"/>
          <w:szCs w:val="24"/>
          <w:rtl/>
          <w:lang w:eastAsia="he-IL"/>
        </w:rPr>
        <w:t xml:space="preserve">), ידיעה, שאלות, תשובות, מסמך, תכתובת, </w:t>
      </w:r>
      <w:proofErr w:type="spellStart"/>
      <w:r w:rsidRPr="0052793F">
        <w:rPr>
          <w:rFonts w:ascii="David" w:eastAsia="Times New Roman" w:hAnsi="David" w:cs="David"/>
          <w:sz w:val="24"/>
          <w:szCs w:val="24"/>
          <w:rtl/>
          <w:lang w:eastAsia="he-IL"/>
        </w:rPr>
        <w:t>תוכנית</w:t>
      </w:r>
      <w:proofErr w:type="spellEnd"/>
      <w:r w:rsidRPr="0052793F">
        <w:rPr>
          <w:rFonts w:ascii="David" w:eastAsia="Times New Roman" w:hAnsi="David" w:cs="David"/>
          <w:sz w:val="24"/>
          <w:szCs w:val="24"/>
          <w:rtl/>
          <w:lang w:eastAsia="he-IL"/>
        </w:rPr>
        <w:t xml:space="preserve">,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הייעוץ. </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 xml:space="preserve">יד. </w:t>
      </w:r>
      <w:r w:rsidRPr="0052793F">
        <w:rPr>
          <w:rFonts w:ascii="David" w:eastAsia="Times New Roman" w:hAnsi="David" w:cs="David"/>
          <w:b/>
          <w:bCs/>
          <w:sz w:val="24"/>
          <w:szCs w:val="24"/>
          <w:u w:val="single"/>
          <w:rtl/>
          <w:lang w:eastAsia="he-IL"/>
        </w:rPr>
        <w:t>הוצאה מהמאגר</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מקים המאגר יהיה רשאי להוציא מהמאגרים בוחנים אשר יפרו את תנאי ההתקשרות ו/או יפעלו בחוסר תום לב ובין היתר </w:t>
      </w:r>
      <w:r w:rsidRPr="0052793F">
        <w:rPr>
          <w:rFonts w:ascii="David" w:eastAsia="Times New Roman" w:hAnsi="David" w:cs="David"/>
          <w:sz w:val="24"/>
          <w:szCs w:val="24"/>
          <w:lang w:eastAsia="he-IL"/>
        </w:rPr>
        <w:t>:</w:t>
      </w:r>
    </w:p>
    <w:p w:rsidR="009041D2" w:rsidRPr="0052793F" w:rsidRDefault="009041D2" w:rsidP="009041D2">
      <w:pPr>
        <w:spacing w:after="0" w:line="360" w:lineRule="auto"/>
        <w:ind w:left="515"/>
        <w:jc w:val="both"/>
        <w:rPr>
          <w:rFonts w:ascii="David" w:eastAsia="Times New Roman" w:hAnsi="David" w:cs="David"/>
          <w:sz w:val="24"/>
          <w:szCs w:val="24"/>
          <w:lang w:eastAsia="he-IL"/>
        </w:rPr>
      </w:pPr>
    </w:p>
    <w:p w:rsidR="009041D2" w:rsidRPr="0052793F" w:rsidRDefault="009041D2" w:rsidP="009041D2">
      <w:pPr>
        <w:pStyle w:val="ListParagraph"/>
        <w:numPr>
          <w:ilvl w:val="2"/>
          <w:numId w:val="36"/>
        </w:numPr>
        <w:spacing w:line="360" w:lineRule="auto"/>
        <w:jc w:val="both"/>
        <w:rPr>
          <w:rFonts w:ascii="David" w:hAnsi="David"/>
          <w:sz w:val="24"/>
          <w:szCs w:val="24"/>
        </w:rPr>
      </w:pPr>
      <w:r w:rsidRPr="0052793F">
        <w:rPr>
          <w:rFonts w:ascii="David" w:hAnsi="David"/>
          <w:sz w:val="24"/>
          <w:szCs w:val="24"/>
          <w:rtl/>
        </w:rPr>
        <w:t>הבוחן הפר את חובת שמירת הסודיות;</w:t>
      </w:r>
    </w:p>
    <w:p w:rsidR="009041D2" w:rsidRPr="0052793F" w:rsidRDefault="009041D2" w:rsidP="009041D2">
      <w:pPr>
        <w:numPr>
          <w:ilvl w:val="2"/>
          <w:numId w:val="36"/>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הפר את חובות איסור הימצאות במצב של ניגוד עניינים;</w:t>
      </w:r>
    </w:p>
    <w:p w:rsidR="009041D2" w:rsidRPr="0052793F" w:rsidRDefault="009041D2" w:rsidP="009041D2">
      <w:pPr>
        <w:numPr>
          <w:ilvl w:val="2"/>
          <w:numId w:val="36"/>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הפסיק להתקיים בבוחן אחד או יותר מתנאי הסף;</w:t>
      </w:r>
    </w:p>
    <w:p w:rsidR="009041D2" w:rsidRPr="0052793F" w:rsidRDefault="009041D2" w:rsidP="009041D2">
      <w:pPr>
        <w:numPr>
          <w:ilvl w:val="2"/>
          <w:numId w:val="36"/>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הורשע בעבירה עם קלון או עבירה שמפאת אופייה או חומרתה מונעת ממנו להמשיך לספק את השירותים;</w:t>
      </w:r>
    </w:p>
    <w:p w:rsidR="009041D2" w:rsidRPr="0052793F" w:rsidRDefault="009041D2" w:rsidP="009041D2">
      <w:pPr>
        <w:numPr>
          <w:ilvl w:val="2"/>
          <w:numId w:val="36"/>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 התקיימה סיבה שתמנע מהבוחן לספק את השירותים בצורה מלאה, מקיפה, מקצועית ואמינה. </w:t>
      </w:r>
    </w:p>
    <w:p w:rsidR="00490D3D" w:rsidRPr="0052793F" w:rsidRDefault="00CD7975" w:rsidP="009041D2">
      <w:pPr>
        <w:numPr>
          <w:ilvl w:val="2"/>
          <w:numId w:val="36"/>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אי עמידה בהנחיית ראש האגף ובפרוטוקול לבחינות המעשיות מעל 2 מקרים בשנה.  </w:t>
      </w:r>
    </w:p>
    <w:p w:rsidR="009041D2" w:rsidRPr="0052793F" w:rsidRDefault="009041D2" w:rsidP="009041D2">
      <w:pPr>
        <w:tabs>
          <w:tab w:val="left" w:pos="1224"/>
        </w:tabs>
        <w:spacing w:after="0" w:line="360" w:lineRule="auto"/>
        <w:ind w:left="1515"/>
        <w:jc w:val="both"/>
        <w:rPr>
          <w:rFonts w:ascii="David" w:eastAsia="Times New Roman" w:hAnsi="David" w:cs="David"/>
          <w:sz w:val="24"/>
          <w:szCs w:val="24"/>
          <w:rtl/>
          <w:lang w:eastAsia="he-IL"/>
        </w:rPr>
      </w:pPr>
    </w:p>
    <w:p w:rsidR="009041D2" w:rsidRPr="0052793F" w:rsidRDefault="009041D2" w:rsidP="00D87DE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החלטה לפי סעיף </w:t>
      </w:r>
      <w:r w:rsidR="0014347B">
        <w:rPr>
          <w:rFonts w:ascii="David" w:eastAsia="Times New Roman" w:hAnsi="David" w:cs="David" w:hint="cs"/>
          <w:sz w:val="24"/>
          <w:szCs w:val="24"/>
          <w:rtl/>
          <w:lang w:eastAsia="he-IL"/>
        </w:rPr>
        <w:t>39</w:t>
      </w:r>
      <w:r w:rsidRPr="0052793F">
        <w:rPr>
          <w:rFonts w:ascii="David" w:eastAsia="Times New Roman" w:hAnsi="David" w:cs="David"/>
          <w:sz w:val="24"/>
          <w:szCs w:val="24"/>
          <w:rtl/>
          <w:lang w:eastAsia="he-IL"/>
        </w:rPr>
        <w:t xml:space="preserve"> לעיל תתקבל לאחר שניתנה לבוחן אפשרות להשמיע את טענותיו בכתב או בע"פ בפני וועדת המכרזים של רספ"ן.</w:t>
      </w:r>
    </w:p>
    <w:p w:rsidR="009041D2" w:rsidRPr="0052793F" w:rsidRDefault="009041D2" w:rsidP="009041D2">
      <w:pPr>
        <w:tabs>
          <w:tab w:val="left" w:pos="1224"/>
        </w:tabs>
        <w:spacing w:after="0" w:line="360" w:lineRule="auto"/>
        <w:jc w:val="both"/>
        <w:rPr>
          <w:rFonts w:ascii="David" w:eastAsia="Times New Roman" w:hAnsi="David" w:cs="David"/>
          <w:sz w:val="24"/>
          <w:szCs w:val="24"/>
          <w:rtl/>
          <w:lang w:eastAsia="he-IL"/>
        </w:rPr>
      </w:pPr>
    </w:p>
    <w:p w:rsidR="009041D2" w:rsidRPr="0052793F" w:rsidRDefault="009041D2" w:rsidP="009041D2">
      <w:pPr>
        <w:tabs>
          <w:tab w:val="left" w:pos="1224"/>
        </w:tabs>
        <w:spacing w:after="0" w:line="360" w:lineRule="auto"/>
        <w:jc w:val="both"/>
        <w:rPr>
          <w:rFonts w:ascii="David" w:eastAsia="Times New Roman" w:hAnsi="David" w:cs="David"/>
          <w:sz w:val="24"/>
          <w:szCs w:val="24"/>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 xml:space="preserve">טו. </w:t>
      </w:r>
      <w:r w:rsidRPr="0052793F">
        <w:rPr>
          <w:rFonts w:ascii="David" w:eastAsia="Times New Roman" w:hAnsi="David" w:cs="David"/>
          <w:b/>
          <w:bCs/>
          <w:sz w:val="24"/>
          <w:szCs w:val="24"/>
          <w:u w:val="single"/>
          <w:rtl/>
          <w:lang w:eastAsia="he-IL"/>
        </w:rPr>
        <w:t>מערכת היחסים בין הצדדים</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למען הסר ספק, יובהר כי היחסים בין המדינה לבין הבוחן בקשר עם מתן השירותים או הכללת הבוחן במאגר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הבוחן.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למען הסר ספק, מובהר כי לא תהיינה לבוחן כל זכויות של עובדים אצל הממשלה, והוא  לא יהיה זכאי לכל זכויות המגיעות לעובדים בממשלה, ולא לכל תשלומים/ ניכויים בגין  תשלומי מס או זכויות סוציאליות ולא לכל פיצויים ו/או הטבות כלשהן בקשר לביצוע השירותים, הקמת המאגר ו/או ביטולו, או סיומו ו/או הפסקת ביצוע העבודה, מכל סיבות שהן.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הממשלה לא תשלם כל תשלום לביטוח לאומי, מס מקביל ויתר הזכויות הסוציאליות  בקשר לבוחן.</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מצהיר כי ידוע לו שהתמורה המצוינת בסעיף </w:t>
      </w:r>
      <w:r w:rsidR="0014347B">
        <w:rPr>
          <w:rFonts w:ascii="David" w:eastAsia="Times New Roman" w:hAnsi="David" w:cs="David" w:hint="cs"/>
          <w:sz w:val="24"/>
          <w:szCs w:val="24"/>
          <w:rtl/>
          <w:lang w:eastAsia="he-IL"/>
        </w:rPr>
        <w:t>17</w:t>
      </w:r>
      <w:r w:rsidRPr="0052793F">
        <w:rPr>
          <w:rFonts w:ascii="David" w:eastAsia="Times New Roman" w:hAnsi="David" w:cs="David"/>
          <w:sz w:val="24"/>
          <w:szCs w:val="24"/>
          <w:rtl/>
          <w:lang w:eastAsia="he-IL"/>
        </w:rPr>
        <w:t xml:space="preserve"> נקבעה, בין היתר, על בסיס הצהרתו כי ידוע לו כי לא מתקיימים וכי לא יתקיימו יחסי עובד- מעביד בינו לבין  הממשלה.</w:t>
      </w:r>
    </w:p>
    <w:p w:rsidR="009041D2" w:rsidRPr="0052793F" w:rsidRDefault="009041D2" w:rsidP="009041D2">
      <w:pPr>
        <w:spacing w:after="0" w:line="360" w:lineRule="auto"/>
        <w:ind w:left="720"/>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lang w:eastAsia="he-IL"/>
        </w:rPr>
      </w:pPr>
      <w:proofErr w:type="spellStart"/>
      <w:r w:rsidRPr="0052793F">
        <w:rPr>
          <w:rFonts w:ascii="David" w:eastAsia="Times New Roman" w:hAnsi="David" w:cs="David"/>
          <w:b/>
          <w:bCs/>
          <w:sz w:val="24"/>
          <w:szCs w:val="24"/>
          <w:rtl/>
          <w:lang w:eastAsia="he-IL"/>
        </w:rPr>
        <w:t>טז</w:t>
      </w:r>
      <w:proofErr w:type="spellEnd"/>
      <w:r w:rsidRPr="0052793F">
        <w:rPr>
          <w:rFonts w:ascii="David" w:eastAsia="Times New Roman" w:hAnsi="David" w:cs="David"/>
          <w:b/>
          <w:bCs/>
          <w:sz w:val="24"/>
          <w:szCs w:val="24"/>
          <w:u w:val="single"/>
          <w:rtl/>
          <w:lang w:eastAsia="he-IL"/>
        </w:rPr>
        <w:t>. עדכון המאגר</w:t>
      </w:r>
    </w:p>
    <w:p w:rsidR="009041D2" w:rsidRPr="0052793F" w:rsidRDefault="009041D2" w:rsidP="00D87DE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למקים המאגר תהיה הזכות לעדכן את המאגר מעת לעת לפי צרכיו ולהכניס לתוכו בוחנים חדשים גם במהלך תקופת ההתקשרות כפי שנקבעה בסעיף </w:t>
      </w:r>
      <w:r w:rsidR="00D87DE4" w:rsidRPr="0052793F">
        <w:rPr>
          <w:rFonts w:ascii="David" w:eastAsia="Times New Roman" w:hAnsi="David" w:cs="David"/>
          <w:sz w:val="24"/>
          <w:szCs w:val="24"/>
          <w:rtl/>
          <w:lang w:eastAsia="he-IL"/>
        </w:rPr>
        <w:t>1</w:t>
      </w:r>
      <w:r w:rsidR="0014347B">
        <w:rPr>
          <w:rFonts w:ascii="David" w:eastAsia="Times New Roman" w:hAnsi="David" w:cs="David" w:hint="cs"/>
          <w:sz w:val="24"/>
          <w:szCs w:val="24"/>
          <w:rtl/>
          <w:lang w:eastAsia="he-IL"/>
        </w:rPr>
        <w:t>5</w:t>
      </w:r>
      <w:r w:rsidRPr="0052793F">
        <w:rPr>
          <w:rFonts w:ascii="David" w:eastAsia="Times New Roman" w:hAnsi="David" w:cs="David"/>
          <w:sz w:val="24"/>
          <w:szCs w:val="24"/>
          <w:rtl/>
          <w:lang w:eastAsia="he-IL"/>
        </w:rPr>
        <w:t>.</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אין לבוחן ולא תהיה לו שום זכות להתנגד להכנסת בוחנים חדשים למאגר כאמור.</w:t>
      </w:r>
    </w:p>
    <w:p w:rsidR="009041D2" w:rsidRPr="0052793F" w:rsidRDefault="009041D2" w:rsidP="009041D2">
      <w:pPr>
        <w:keepNext/>
        <w:spacing w:after="0" w:line="360" w:lineRule="auto"/>
        <w:jc w:val="both"/>
        <w:outlineLvl w:val="1"/>
        <w:rPr>
          <w:rFonts w:ascii="David" w:eastAsia="Times New Roman" w:hAnsi="David" w:cs="David"/>
          <w:sz w:val="24"/>
          <w:szCs w:val="24"/>
          <w:u w:val="single"/>
          <w:rtl/>
          <w:lang w:eastAsia="he-IL"/>
        </w:rPr>
      </w:pPr>
    </w:p>
    <w:p w:rsidR="009041D2" w:rsidRPr="0052793F" w:rsidRDefault="009041D2" w:rsidP="009041D2">
      <w:pPr>
        <w:keepNext/>
        <w:spacing w:after="0" w:line="360" w:lineRule="auto"/>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roofErr w:type="spellStart"/>
      <w:r w:rsidRPr="0052793F">
        <w:rPr>
          <w:rFonts w:ascii="David" w:eastAsia="Times New Roman" w:hAnsi="David" w:cs="David"/>
          <w:b/>
          <w:bCs/>
          <w:sz w:val="24"/>
          <w:szCs w:val="24"/>
          <w:rtl/>
          <w:lang w:eastAsia="he-IL"/>
        </w:rPr>
        <w:t>יז</w:t>
      </w:r>
      <w:proofErr w:type="spellEnd"/>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איסור הסבת ההסכם והעברת מתן שירותי הייעוץ לאחר</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הבוחן איננו רשאי להעביר, להסב או להעניק את זכויותיו וחובותיו על פי פניה זו, כולן או מקצתן, לאחר, או לשתף אחר במתן השירותים.</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 השירותים יינתנו אך ורק על ידי הבוחן.</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1057DC" w:rsidRPr="0052793F" w:rsidRDefault="001057DC" w:rsidP="009041D2">
      <w:pPr>
        <w:spacing w:after="0" w:line="360" w:lineRule="auto"/>
        <w:jc w:val="both"/>
        <w:rPr>
          <w:rFonts w:ascii="David" w:eastAsia="Times New Roman" w:hAnsi="David" w:cs="David"/>
          <w:sz w:val="24"/>
          <w:szCs w:val="24"/>
          <w:rtl/>
          <w:lang w:eastAsia="he-IL"/>
        </w:rPr>
      </w:pPr>
    </w:p>
    <w:p w:rsidR="001057DC" w:rsidRPr="0052793F" w:rsidRDefault="001057DC" w:rsidP="009041D2">
      <w:pPr>
        <w:spacing w:after="0" w:line="360" w:lineRule="auto"/>
        <w:jc w:val="both"/>
        <w:rPr>
          <w:rFonts w:ascii="David" w:eastAsia="Times New Roman" w:hAnsi="David" w:cs="David"/>
          <w:sz w:val="24"/>
          <w:szCs w:val="24"/>
          <w:rtl/>
          <w:lang w:eastAsia="he-IL"/>
        </w:rPr>
      </w:pPr>
    </w:p>
    <w:p w:rsidR="001057DC" w:rsidRPr="0052793F" w:rsidRDefault="001057DC"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roofErr w:type="spellStart"/>
      <w:r w:rsidRPr="0052793F">
        <w:rPr>
          <w:rFonts w:ascii="David" w:eastAsia="Times New Roman" w:hAnsi="David" w:cs="David"/>
          <w:b/>
          <w:bCs/>
          <w:sz w:val="24"/>
          <w:szCs w:val="24"/>
          <w:rtl/>
          <w:lang w:eastAsia="he-IL"/>
        </w:rPr>
        <w:t>יח</w:t>
      </w:r>
      <w:proofErr w:type="spellEnd"/>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ביטוח</w:t>
      </w:r>
    </w:p>
    <w:p w:rsidR="009041D2" w:rsidRPr="0052793F" w:rsidRDefault="009041D2" w:rsidP="009041D2">
      <w:pPr>
        <w:spacing w:line="360" w:lineRule="auto"/>
        <w:rPr>
          <w:rFonts w:ascii="David" w:hAnsi="David" w:cs="David"/>
          <w:sz w:val="24"/>
          <w:szCs w:val="24"/>
          <w:rtl/>
        </w:rPr>
      </w:pPr>
      <w:r w:rsidRPr="0052793F">
        <w:rPr>
          <w:rFonts w:ascii="David" w:hAnsi="David" w:cs="David"/>
          <w:sz w:val="24"/>
          <w:szCs w:val="24"/>
          <w:rtl/>
        </w:rPr>
        <w:t>הבוחן מתחייב לרכוש ולקיים את הביטוח המפורט בזה, לטובתו ולטובת מדינת ישראל - משרד התחבורה והבטיחות בדרכים, רשות הספנות והנמלים ולהציגו לרשות הספנות והנמלים כאשר הוא כולל את כל הכיסויים והתנאים הנדרשים כאשר גבולות האחריות לא יפחתו מהמצוין להלן:-</w:t>
      </w:r>
    </w:p>
    <w:p w:rsidR="009041D2" w:rsidRPr="0052793F" w:rsidRDefault="009041D2" w:rsidP="009041D2">
      <w:pPr>
        <w:rPr>
          <w:rFonts w:ascii="David" w:hAnsi="David" w:cs="David"/>
          <w:b/>
          <w:bCs/>
          <w:sz w:val="24"/>
          <w:szCs w:val="24"/>
          <w:rtl/>
        </w:rPr>
      </w:pPr>
      <w:r w:rsidRPr="0052793F">
        <w:rPr>
          <w:rFonts w:ascii="David" w:hAnsi="David" w:cs="David"/>
          <w:b/>
          <w:bCs/>
          <w:sz w:val="24"/>
          <w:szCs w:val="24"/>
          <w:rtl/>
        </w:rPr>
        <w:t>ביטוח אחריות כלפי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א.  הבוחן יבטח את אחריותו החוקית על פי דיני מדינת ישראל בביטוח אחריות כלפי צד שלישי על פי דיני מדינת ישראל בגין נזקי גוף ורכוש בכל הקשור לביצוע בחינות עיוניות ומעשיות לנבחנים המבקשים לקבל תעודת משיט לכלי שייט קטנים לרבות השגחה בבחינות, בכל תחומי מדינת ישראל  והשטחים המוחזקים;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 גבול האחריות למקרה ולשנה לא יפחת מ- 250,000 דולר ארה"ב;</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ג. בפוליסה ייכלל סעיף אחריות צולבת - </w:t>
      </w:r>
      <w:r w:rsidRPr="0052793F">
        <w:rPr>
          <w:rFonts w:ascii="David" w:hAnsi="David" w:cs="David"/>
          <w:sz w:val="24"/>
          <w:szCs w:val="24"/>
        </w:rPr>
        <w:t>Cross  Liability</w:t>
      </w:r>
      <w:r w:rsidRPr="0052793F">
        <w:rPr>
          <w:rFonts w:ascii="David" w:hAnsi="David" w:cs="David"/>
          <w:sz w:val="24"/>
          <w:szCs w:val="24"/>
          <w:rtl/>
        </w:rPr>
        <w:t>;</w:t>
      </w:r>
    </w:p>
    <w:p w:rsidR="009041D2" w:rsidRPr="0052793F" w:rsidRDefault="009041D2" w:rsidP="00F13C88">
      <w:pPr>
        <w:spacing w:line="360" w:lineRule="auto"/>
        <w:jc w:val="both"/>
        <w:rPr>
          <w:rFonts w:ascii="David" w:hAnsi="David" w:cs="David"/>
          <w:sz w:val="24"/>
          <w:szCs w:val="24"/>
          <w:rtl/>
        </w:rPr>
      </w:pPr>
      <w:r w:rsidRPr="0052793F">
        <w:rPr>
          <w:rFonts w:ascii="David" w:hAnsi="David" w:cs="David"/>
          <w:sz w:val="24"/>
          <w:szCs w:val="24"/>
          <w:rtl/>
        </w:rPr>
        <w:t>ה. רכוש מדינת ישראל ייחשב רכוש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ו. כלי השיט, המשמשים לביצוע הבחינות ייחשבו צד שלישי;</w:t>
      </w:r>
    </w:p>
    <w:p w:rsidR="009041D2" w:rsidRPr="0052793F" w:rsidRDefault="009041D2" w:rsidP="00F13C88">
      <w:pPr>
        <w:spacing w:line="360" w:lineRule="auto"/>
        <w:jc w:val="both"/>
        <w:rPr>
          <w:rFonts w:ascii="David" w:hAnsi="David" w:cs="David"/>
          <w:sz w:val="24"/>
          <w:szCs w:val="24"/>
          <w:rtl/>
        </w:rPr>
      </w:pPr>
      <w:r w:rsidRPr="0052793F">
        <w:rPr>
          <w:rFonts w:ascii="David" w:hAnsi="David" w:cs="David"/>
          <w:sz w:val="24"/>
          <w:szCs w:val="24"/>
          <w:rtl/>
        </w:rPr>
        <w:t>ו. הנבחנים, עובדי מדינה</w:t>
      </w:r>
      <w:r w:rsidR="00F13C88" w:rsidRPr="0052793F">
        <w:rPr>
          <w:rFonts w:ascii="David" w:hAnsi="David" w:cs="David" w:hint="cs"/>
          <w:sz w:val="24"/>
          <w:szCs w:val="24"/>
          <w:rtl/>
        </w:rPr>
        <w:t xml:space="preserve"> </w:t>
      </w:r>
      <w:r w:rsidRPr="0052793F">
        <w:rPr>
          <w:rFonts w:ascii="David" w:hAnsi="David" w:cs="David"/>
          <w:sz w:val="24"/>
          <w:szCs w:val="24"/>
          <w:rtl/>
        </w:rPr>
        <w:t xml:space="preserve">וצוות כלי השיט שאינם נכללים בביטוח חבות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המעבידים של הבוחן, כולל רכושם ייחשבו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ז. כל חריג/סייג לכיסוי </w:t>
      </w:r>
      <w:proofErr w:type="spellStart"/>
      <w:r w:rsidRPr="0052793F">
        <w:rPr>
          <w:rFonts w:ascii="David" w:hAnsi="David" w:cs="David"/>
          <w:sz w:val="24"/>
          <w:szCs w:val="24"/>
          <w:rtl/>
        </w:rPr>
        <w:t>הביטוחי</w:t>
      </w:r>
      <w:proofErr w:type="spellEnd"/>
      <w:r w:rsidRPr="0052793F">
        <w:rPr>
          <w:rFonts w:ascii="David" w:hAnsi="David" w:cs="David"/>
          <w:sz w:val="24"/>
          <w:szCs w:val="24"/>
          <w:rtl/>
        </w:rPr>
        <w:t xml:space="preserve"> המתייחס לרכוש הנמצא באחזקתו ו/או בפיקוחו ו/או בהשגחתו של הבוחן - לא יחול לגבי כלי השייט אשר ייחשבו רכוש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ח.  הביטוח יורחב לשפות את מדינת ישראל – משרד התחבורה והבטיחות בדרכים, רשות הספנות </w:t>
      </w:r>
    </w:p>
    <w:p w:rsidR="00647259" w:rsidRPr="0052793F" w:rsidRDefault="009041D2" w:rsidP="00DD5ED5">
      <w:pPr>
        <w:spacing w:line="360" w:lineRule="auto"/>
        <w:jc w:val="both"/>
        <w:rPr>
          <w:rFonts w:ascii="David" w:hAnsi="David" w:cs="David"/>
          <w:sz w:val="24"/>
          <w:szCs w:val="24"/>
          <w:rtl/>
        </w:rPr>
      </w:pPr>
      <w:r w:rsidRPr="0052793F">
        <w:rPr>
          <w:rFonts w:ascii="David" w:hAnsi="David" w:cs="David"/>
          <w:sz w:val="24"/>
          <w:szCs w:val="24"/>
          <w:rtl/>
        </w:rPr>
        <w:t xml:space="preserve">     והנמלים ככל שייחשבו אחראים  למעשי </w:t>
      </w:r>
      <w:r w:rsidR="00DD5ED5" w:rsidRPr="0052793F">
        <w:rPr>
          <w:rFonts w:ascii="David" w:hAnsi="David" w:cs="David"/>
          <w:sz w:val="24"/>
          <w:szCs w:val="24"/>
          <w:rtl/>
        </w:rPr>
        <w:t>ו/או מחדלי הבוחן והפועלים מטעמ</w:t>
      </w:r>
      <w:r w:rsidR="00187074">
        <w:rPr>
          <w:rFonts w:ascii="David" w:hAnsi="David" w:cs="David" w:hint="cs"/>
          <w:sz w:val="24"/>
          <w:szCs w:val="24"/>
          <w:rtl/>
        </w:rPr>
        <w:t>ם.</w:t>
      </w:r>
    </w:p>
    <w:p w:rsidR="009041D2" w:rsidRPr="0052793F" w:rsidRDefault="009041D2" w:rsidP="009041D2">
      <w:pPr>
        <w:spacing w:line="360" w:lineRule="auto"/>
        <w:jc w:val="both"/>
        <w:rPr>
          <w:rFonts w:ascii="David" w:hAnsi="David" w:cs="David"/>
          <w:b/>
          <w:bCs/>
          <w:sz w:val="24"/>
          <w:szCs w:val="24"/>
          <w:rtl/>
        </w:rPr>
      </w:pPr>
      <w:r w:rsidRPr="0052793F">
        <w:rPr>
          <w:rFonts w:ascii="David" w:hAnsi="David" w:cs="David"/>
          <w:b/>
          <w:bCs/>
          <w:sz w:val="24"/>
          <w:szCs w:val="24"/>
          <w:rtl/>
        </w:rPr>
        <w:t>כללי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בפוליסת הביטוח הנדרשת יכללו התנאים הבאים: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א.  לשם המבוטח יתווספו כמבוטחים נוספים:  מדינת ישראל - משרד התחבורה והבטיחות בדרכים, רשות הספנות והנמלים, בכפוף </w:t>
      </w:r>
      <w:proofErr w:type="spellStart"/>
      <w:r w:rsidRPr="0052793F">
        <w:rPr>
          <w:rFonts w:ascii="David" w:hAnsi="David" w:cs="David"/>
          <w:sz w:val="24"/>
          <w:szCs w:val="24"/>
          <w:rtl/>
        </w:rPr>
        <w:t>להרחבי</w:t>
      </w:r>
      <w:proofErr w:type="spellEnd"/>
      <w:r w:rsidRPr="0052793F">
        <w:rPr>
          <w:rFonts w:ascii="David" w:hAnsi="David" w:cs="David"/>
          <w:sz w:val="24"/>
          <w:szCs w:val="24"/>
          <w:rtl/>
        </w:rPr>
        <w:t xml:space="preserve">  השיפוי כמפורט לעיל.</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  בכל מקרה של צמצום או ביטול הביטוח  ע"י אחד הצדדים לא יהיה להם כל תוקף אלא אם ניתנה על כך הודעה מוקדמת של 60 יום לפחות במכתב רשום למנהל רשות הספנות והנמלים.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ג.  המבטח מוותר על כל זכות שיבוב/תחלוף, תביעה, השתתפות או חזרה כלפי  מדינת ישראל -  משרד התחבורה והבטיחות בדרכים, רשות הספנות והנמלים,  ועובדיהם, ובלבד שהוויתור לא יחול  לטובת  אדם שגרם  לנזק מתוך כוונת זדון.</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ד.  הבוחן יהיה אחראי בלעדית כלפי המבטח לתשלום דמי הביטוח עבור הפוליסה ולמילוי כל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החובות המוטלות על המבוטח על פי תנאי הפוליסה.</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ה.  ההשתתפויות העצמיות הנקובות בפוליסה תחולנה בלעדית על הבוחן.</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ו.  כל סעיף בפוליסות הביטוח המפקיע או מצמצם בדרך כל שהיא את אחריות המבטח, כאשר קיים ביטוח אחר לא יופעל כלפי מדינת ישראל והביטוח הינו  חזקת ביטוח ראשוני המזכה במלוא הזכויות על פי הביטוח.</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ז.  חריג כוונה ו/או רשלנות רבתי יבוטל ככל שקיים בפוליסה</w:t>
      </w:r>
      <w:r w:rsidR="00F13C88" w:rsidRPr="0052793F">
        <w:rPr>
          <w:rFonts w:ascii="David" w:hAnsi="David" w:cs="David" w:hint="cs"/>
          <w:sz w:val="24"/>
          <w:szCs w:val="24"/>
          <w:rtl/>
        </w:rPr>
        <w:t>.</w:t>
      </w:r>
      <w:r w:rsidRPr="0052793F">
        <w:rPr>
          <w:rFonts w:ascii="David" w:hAnsi="David" w:cs="David"/>
          <w:sz w:val="24"/>
          <w:szCs w:val="24"/>
          <w:rtl/>
        </w:rPr>
        <w:t xml:space="preserve">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ח.  למען הסר כל ספק מוסכם בזה כי הביטוחים הנדרשים, גבולות האחריות ותנאי הכיסוי הם בבחינת  דרישה מינימאלית המוטלת על הבוחן,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ט. העתק פוליסת הביטוח, מאושרת ע"י המבטח  או אישור קיום ביטוחים בחתימתו על קיום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הביטוח כאמור לעיל, יומצא על ידי הבוחן לרשות הספנות והנמלים עד למועד חתימת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ההסכם/הזמנת העבודה (בהתאם להחלטת המשרד).</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י. הבוחן מתחייב בכל תקופת ההתקשרות החוזית עם מדינת ישראל – משרד התחבורה והבטיחות בדרכים, רשות הספנות והנמלים להחזיק בתוקף את פוליסת הביטוח .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הבוחן מתחייב כי פוליסת הביטוח תחודש על ידו מדי שנה בשנה, כל עוד ההסכם עם מדינת ישראל –    משרד התחבורה והבטיחות בדרכים, רשות הספנות והנמלים בתוקף.</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הבוחן מתחייב להציג  את העתקי הפוליסות המחודשות מאושרות וחתומות ע"י המבטח או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אישור חתום על ידי המבטח על חידושן לרשות הספנות והנמלים לכל המאוחר שבועיים לפני סיום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תקופת הביטוח.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יא. אין בכל האמור בסעיפי הביטוח כדי לפטור את הבוחן מכל חובה החלה עליו על פי כל דין ועל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פי הסכם זה ואין לפרש את האמור כוויתור של מדינת ישראל – משרד התחבורה והבטיחות בדרכים, רשות הספנות והנמלים על כל  זכות או  סעד המוקנים להם על פי הדין ועל פי  הסכם זה.</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lang w:eastAsia="he-IL"/>
        </w:rPr>
      </w:pPr>
      <w:proofErr w:type="spellStart"/>
      <w:r w:rsidRPr="0052793F">
        <w:rPr>
          <w:rFonts w:ascii="David" w:eastAsia="Times New Roman" w:hAnsi="David" w:cs="David"/>
          <w:b/>
          <w:bCs/>
          <w:sz w:val="24"/>
          <w:szCs w:val="24"/>
          <w:rtl/>
          <w:lang w:eastAsia="he-IL"/>
        </w:rPr>
        <w:t>יט</w:t>
      </w:r>
      <w:proofErr w:type="spellEnd"/>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אחריות ושיפוי</w:t>
      </w:r>
    </w:p>
    <w:p w:rsidR="009041D2" w:rsidRPr="0052793F" w:rsidRDefault="009041D2" w:rsidP="009041D2">
      <w:pPr>
        <w:spacing w:line="360" w:lineRule="auto"/>
        <w:jc w:val="both"/>
        <w:rPr>
          <w:rFonts w:ascii="David" w:hAnsi="David" w:cs="David"/>
          <w:sz w:val="24"/>
          <w:szCs w:val="24"/>
          <w:rtl/>
        </w:rPr>
      </w:pPr>
      <w:bookmarkStart w:id="11" w:name="_Toc279475085"/>
      <w:r w:rsidRPr="0052793F">
        <w:rPr>
          <w:rFonts w:ascii="David" w:hAnsi="David" w:cs="David"/>
          <w:sz w:val="24"/>
          <w:szCs w:val="24"/>
          <w:rtl/>
        </w:rPr>
        <w:t xml:space="preserve">הבוחן יישא באחריות מלאה ובלעדית כלפי המזמין  ו/או המשרד לכל נזק לרבות בגין נזקים כלכליים טהורים, פיצויים בגין הפרת חוזה וכיו"ב אשר יגרמו במישרין או בעקיפין למשרד, למזמין, לעובדיו ו/או </w:t>
      </w:r>
      <w:proofErr w:type="spellStart"/>
      <w:r w:rsidRPr="0052793F">
        <w:rPr>
          <w:rFonts w:ascii="David" w:hAnsi="David" w:cs="David"/>
          <w:sz w:val="24"/>
          <w:szCs w:val="24"/>
          <w:rtl/>
        </w:rPr>
        <w:t>לשלוחיו</w:t>
      </w:r>
      <w:proofErr w:type="spellEnd"/>
      <w:r w:rsidRPr="0052793F">
        <w:rPr>
          <w:rFonts w:ascii="David" w:hAnsi="David" w:cs="David"/>
          <w:sz w:val="24"/>
          <w:szCs w:val="24"/>
          <w:rtl/>
        </w:rPr>
        <w:t xml:space="preserve"> ולכל צד ג' שהוא, תוך  כדי ועקב או כתוצאה מביצוע התחייבויותיו על פי הליך זה, לרבות, אך מבלי לגרוע מכלליות האמור לעיל בגין אי מתן השירות והמשרד יהיה פטור מאחריות לכל נזק  כאמור.</w:t>
      </w:r>
      <w:bookmarkEnd w:id="11"/>
    </w:p>
    <w:p w:rsidR="009041D2" w:rsidRPr="0052793F" w:rsidRDefault="009041D2" w:rsidP="009041D2">
      <w:pPr>
        <w:spacing w:line="360" w:lineRule="auto"/>
        <w:jc w:val="both"/>
        <w:rPr>
          <w:rFonts w:ascii="David" w:hAnsi="David" w:cs="David"/>
          <w:sz w:val="24"/>
          <w:szCs w:val="24"/>
          <w:rtl/>
        </w:rPr>
      </w:pPr>
      <w:bookmarkStart w:id="12" w:name="_Toc279475086"/>
      <w:r w:rsidRPr="0052793F">
        <w:rPr>
          <w:rFonts w:ascii="David" w:hAnsi="David" w:cs="David"/>
          <w:sz w:val="24"/>
          <w:szCs w:val="24"/>
          <w:rtl/>
        </w:rPr>
        <w:t>הבוחן יפצה את המזמין ו/או המשרד בגין כל נזק אשר הוא אחראי לו כאמור לעיל וישפה את המזמין ו/או המשרד בגין כל תשלום בו יישא עקב תביעה אשר תוגש נגדו בגין נזק אשר הבוחן אחראי לו כאמור לעיל ו/או על פי כל דין.</w:t>
      </w:r>
      <w:bookmarkEnd w:id="12"/>
    </w:p>
    <w:p w:rsidR="009041D2" w:rsidRPr="0052793F" w:rsidRDefault="009041D2" w:rsidP="009041D2">
      <w:pPr>
        <w:spacing w:after="0" w:line="360" w:lineRule="auto"/>
        <w:jc w:val="both"/>
        <w:rPr>
          <w:rFonts w:ascii="David" w:eastAsia="Times New Roman" w:hAnsi="David" w:cs="David"/>
          <w:sz w:val="24"/>
          <w:szCs w:val="24"/>
          <w:lang w:eastAsia="he-IL"/>
        </w:rPr>
      </w:pPr>
    </w:p>
    <w:p w:rsidR="009041D2" w:rsidRPr="0052793F" w:rsidRDefault="009041D2" w:rsidP="009041D2">
      <w:pPr>
        <w:spacing w:after="0" w:line="360" w:lineRule="auto"/>
        <w:jc w:val="both"/>
        <w:rPr>
          <w:rFonts w:ascii="David" w:eastAsia="Times New Roman" w:hAnsi="David" w:cs="David"/>
          <w:sz w:val="24"/>
          <w:szCs w:val="24"/>
          <w:lang w:eastAsia="he-IL"/>
        </w:rPr>
      </w:pPr>
      <w:r w:rsidRPr="0052793F">
        <w:rPr>
          <w:rFonts w:ascii="David" w:hAnsi="David" w:cs="David"/>
          <w:b/>
          <w:bCs/>
          <w:sz w:val="24"/>
          <w:szCs w:val="24"/>
          <w:rtl/>
        </w:rPr>
        <w:t xml:space="preserve">כ.   </w:t>
      </w:r>
      <w:r w:rsidRPr="0052793F">
        <w:rPr>
          <w:rFonts w:ascii="David" w:hAnsi="David" w:cs="David"/>
          <w:b/>
          <w:bCs/>
          <w:sz w:val="24"/>
          <w:szCs w:val="24"/>
          <w:u w:val="single"/>
          <w:rtl/>
        </w:rPr>
        <w:t>תנאים כלליים</w:t>
      </w:r>
      <w:r w:rsidRPr="0052793F">
        <w:rPr>
          <w:rFonts w:ascii="David" w:hAnsi="David" w:cs="David"/>
          <w:b/>
          <w:bCs/>
          <w:sz w:val="24"/>
          <w:szCs w:val="24"/>
          <w:rtl/>
        </w:rPr>
        <w:t xml:space="preserve">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hAnsi="David" w:cs="David"/>
          <w:sz w:val="24"/>
          <w:szCs w:val="24"/>
          <w:rtl/>
        </w:rPr>
        <w:t>המשרד שומר לעצמו את הזכות לבטל את ההזמנה/ מכרז  מכל סיבה שהיא.</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המשרד אינו מתחייב לקבל כל הצעה שהיא.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המשרד עשוי לפנות ללקוחות המציע לקבלת חוות דעת על המציע. </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ind w:left="515"/>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 xml:space="preserve">כ"א. </w:t>
      </w:r>
      <w:r w:rsidRPr="0052793F">
        <w:rPr>
          <w:rFonts w:ascii="David" w:eastAsia="Times New Roman" w:hAnsi="David" w:cs="David"/>
          <w:b/>
          <w:bCs/>
          <w:sz w:val="24"/>
          <w:szCs w:val="24"/>
          <w:u w:val="single"/>
          <w:rtl/>
          <w:lang w:eastAsia="he-IL"/>
        </w:rPr>
        <w:t>סמכות שיפוטית</w:t>
      </w:r>
      <w:r w:rsidRPr="0052793F">
        <w:rPr>
          <w:rFonts w:ascii="David" w:eastAsia="Times New Roman" w:hAnsi="David" w:cs="David"/>
          <w:b/>
          <w:bCs/>
          <w:sz w:val="24"/>
          <w:szCs w:val="24"/>
          <w:rtl/>
          <w:lang w:eastAsia="he-IL"/>
        </w:rPr>
        <w:t xml:space="preserve"> </w:t>
      </w:r>
    </w:p>
    <w:p w:rsidR="009041D2" w:rsidRPr="0052793F" w:rsidRDefault="009041D2" w:rsidP="00394794">
      <w:pPr>
        <w:numPr>
          <w:ilvl w:val="0"/>
          <w:numId w:val="2"/>
        </w:numPr>
        <w:spacing w:after="0" w:line="360" w:lineRule="auto"/>
        <w:ind w:left="51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הסמכות לדון בעניינים הקשורים בפניה זו או בהתקשרויות מטעמה או בכל עניין אחר הנובע ממנה או מהמאגר  תהיה לבית המשפט המוסמך בעיר חיפה.</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כ"ב. </w:t>
      </w:r>
      <w:r w:rsidRPr="0052793F">
        <w:rPr>
          <w:rFonts w:ascii="David" w:eastAsia="Times New Roman" w:hAnsi="David" w:cs="David"/>
          <w:b/>
          <w:bCs/>
          <w:sz w:val="24"/>
          <w:szCs w:val="24"/>
          <w:u w:val="single"/>
          <w:rtl/>
          <w:lang w:eastAsia="he-IL"/>
        </w:rPr>
        <w:t xml:space="preserve">נספחים </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א'-הצעת הבוחן</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ב'- הסכם התקשרות</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ג'- שאלון ניגוד עניינים</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ד'- התחייבות לשמירה על הסודיות והעדר ניגוד עניינים</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ה'- הצהרה על עמידה בתנאי הסף</w:t>
      </w:r>
      <w:r w:rsidR="000104BD" w:rsidRPr="0052793F">
        <w:rPr>
          <w:rFonts w:ascii="David" w:eastAsia="Times New Roman" w:hAnsi="David" w:cs="David"/>
          <w:b/>
          <w:bCs/>
          <w:sz w:val="24"/>
          <w:szCs w:val="24"/>
          <w:rtl/>
          <w:lang w:eastAsia="he-IL"/>
        </w:rPr>
        <w:t xml:space="preserve"> המקדמיים והנוספים</w:t>
      </w:r>
    </w:p>
    <w:p w:rsidR="009041D2" w:rsidRPr="0052793F" w:rsidRDefault="009041D2" w:rsidP="009041D2">
      <w:pPr>
        <w:spacing w:after="0" w:line="360" w:lineRule="auto"/>
        <w:ind w:left="108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נספח ו'- הצהרה על פטור מאחריות</w:t>
      </w:r>
    </w:p>
    <w:p w:rsidR="00C17030" w:rsidRPr="0052793F" w:rsidRDefault="00C17030"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DD5ED5" w:rsidRPr="0052793F" w:rsidRDefault="00DD5ED5"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120" w:line="360" w:lineRule="auto"/>
        <w:ind w:left="495"/>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נספח א' – הצעת הבוחן</w:t>
      </w:r>
    </w:p>
    <w:p w:rsidR="009041D2" w:rsidRPr="0052793F" w:rsidRDefault="009041D2" w:rsidP="009041D2">
      <w:pPr>
        <w:spacing w:after="120" w:line="360" w:lineRule="auto"/>
        <w:ind w:left="495"/>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טופס פרטי המציע</w:t>
      </w:r>
    </w:p>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המציע</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מספר ת.ז.</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מען המציע (כולל מיקוד)</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מספר טלפון נייד</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מספרי טלפון במשרד / בבית</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מספר פקס</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r w:rsidR="009041D2" w:rsidRPr="0052793F" w:rsidTr="009041D2">
        <w:trPr>
          <w:trHeight w:val="95"/>
        </w:trPr>
        <w:tc>
          <w:tcPr>
            <w:tcW w:w="468" w:type="dxa"/>
          </w:tcPr>
          <w:p w:rsidR="009041D2" w:rsidRPr="0052793F" w:rsidRDefault="009041D2" w:rsidP="009041D2">
            <w:pPr>
              <w:numPr>
                <w:ilvl w:val="0"/>
                <w:numId w:val="29"/>
              </w:numPr>
              <w:spacing w:after="120" w:line="360" w:lineRule="auto"/>
              <w:contextualSpacing/>
              <w:jc w:val="both"/>
              <w:rPr>
                <w:rFonts w:ascii="David" w:eastAsia="Calibri" w:hAnsi="David" w:cs="David"/>
                <w:sz w:val="24"/>
                <w:szCs w:val="24"/>
                <w:rtl/>
                <w:lang w:val="x-none" w:eastAsia="x-none"/>
              </w:rPr>
            </w:pPr>
          </w:p>
        </w:tc>
        <w:tc>
          <w:tcPr>
            <w:tcW w:w="414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כתובת דוא"ל</w:t>
            </w:r>
          </w:p>
        </w:tc>
        <w:tc>
          <w:tcPr>
            <w:tcW w:w="4500" w:type="dxa"/>
          </w:tcPr>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tc>
      </w:tr>
    </w:tbl>
    <w:p w:rsidR="009041D2" w:rsidRPr="0052793F" w:rsidRDefault="009041D2" w:rsidP="009041D2">
      <w:pPr>
        <w:spacing w:after="120" w:line="360" w:lineRule="auto"/>
        <w:ind w:left="495"/>
        <w:jc w:val="both"/>
        <w:rPr>
          <w:rFonts w:ascii="David" w:eastAsia="Times New Roman" w:hAnsi="David" w:cs="David"/>
          <w:sz w:val="24"/>
          <w:szCs w:val="24"/>
          <w:rtl/>
          <w:lang w:eastAsia="he-IL"/>
        </w:rPr>
      </w:pPr>
    </w:p>
    <w:p w:rsidR="009041D2" w:rsidRPr="0052793F"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David" w:eastAsia="Calibri" w:hAnsi="David" w:cs="David"/>
          <w:sz w:val="24"/>
          <w:szCs w:val="24"/>
          <w:lang w:val="x-none" w:eastAsia="x-none"/>
        </w:rPr>
      </w:pPr>
      <w:r w:rsidRPr="0052793F">
        <w:rPr>
          <w:rFonts w:ascii="David" w:eastAsia="Calibri" w:hAnsi="David" w:cs="David"/>
          <w:sz w:val="24"/>
          <w:szCs w:val="24"/>
          <w:rtl/>
          <w:lang w:val="x-none" w:eastAsia="x-none"/>
        </w:rPr>
        <w:t>מצ"ב הצעתי להיכלל במאגר הבוחנים של האגף לכלי שיט קטנים ברשות הספנות והנמלים במשרד התחבורה.</w:t>
      </w:r>
    </w:p>
    <w:p w:rsidR="009041D2" w:rsidRPr="0052793F" w:rsidRDefault="009041D2" w:rsidP="009041D2">
      <w:p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David" w:eastAsia="Calibri" w:hAnsi="David" w:cs="David"/>
          <w:sz w:val="24"/>
          <w:szCs w:val="24"/>
          <w:rtl/>
          <w:lang w:val="x-none" w:eastAsia="x-none"/>
        </w:rPr>
      </w:pPr>
      <w:r w:rsidRPr="0052793F">
        <w:rPr>
          <w:rFonts w:ascii="David" w:eastAsia="Calibri" w:hAnsi="David" w:cs="David"/>
          <w:sz w:val="24"/>
          <w:szCs w:val="24"/>
          <w:rtl/>
          <w:lang w:val="x-none" w:eastAsia="x-none"/>
        </w:rPr>
        <w:t>הנני מצהיר כי הפרטים שנמסרו בהצעתי זו נכונים והינם אמת.</w:t>
      </w:r>
    </w:p>
    <w:p w:rsidR="009041D2" w:rsidRPr="0052793F" w:rsidRDefault="009041D2" w:rsidP="009041D2">
      <w:pPr>
        <w:tabs>
          <w:tab w:val="left" w:pos="183"/>
          <w:tab w:val="left" w:pos="778"/>
        </w:tabs>
        <w:spacing w:after="0" w:line="360" w:lineRule="auto"/>
        <w:ind w:left="353"/>
        <w:jc w:val="both"/>
        <w:rPr>
          <w:rFonts w:ascii="David" w:eastAsia="Times New Roman" w:hAnsi="David" w:cs="David"/>
          <w:sz w:val="24"/>
          <w:szCs w:val="24"/>
          <w:lang w:eastAsia="he-IL"/>
        </w:rPr>
      </w:pPr>
    </w:p>
    <w:p w:rsidR="009041D2" w:rsidRPr="0052793F"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David" w:eastAsia="Calibri" w:hAnsi="David" w:cs="David"/>
          <w:sz w:val="24"/>
          <w:szCs w:val="24"/>
          <w:lang w:val="x-none" w:eastAsia="x-none"/>
        </w:rPr>
      </w:pPr>
      <w:r w:rsidRPr="0052793F">
        <w:rPr>
          <w:rFonts w:ascii="David" w:eastAsia="Calibri" w:hAnsi="David" w:cs="David"/>
          <w:sz w:val="24"/>
          <w:szCs w:val="24"/>
          <w:rtl/>
          <w:lang w:val="x-none" w:eastAsia="x-none"/>
        </w:rPr>
        <w:t xml:space="preserve">תנאי ההצטרפות למאגר על נספחיו מובנים לי ואני מצהיר בזאת כי אני בעל היכולת, הידע המקצועי, המיומנות, הכישורים המקצועיים, וכל שנדרש לביצוע כל אחד מדרישות ההליך על נספחיו בצורה המקצועית ביותר.  </w:t>
      </w:r>
    </w:p>
    <w:p w:rsidR="009041D2" w:rsidRPr="0052793F" w:rsidRDefault="009041D2" w:rsidP="009041D2">
      <w:pPr>
        <w:tabs>
          <w:tab w:val="left" w:pos="183"/>
          <w:tab w:val="left" w:pos="778"/>
        </w:tabs>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ind w:left="72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_____________________________________________________</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Default="009041D2" w:rsidP="009041D2">
      <w:pPr>
        <w:spacing w:after="0" w:line="360" w:lineRule="auto"/>
        <w:jc w:val="both"/>
        <w:rPr>
          <w:rFonts w:ascii="David" w:eastAsia="Times New Roman" w:hAnsi="David" w:cs="David"/>
          <w:sz w:val="24"/>
          <w:szCs w:val="24"/>
          <w:rtl/>
          <w:lang w:eastAsia="he-IL"/>
        </w:rPr>
      </w:pPr>
    </w:p>
    <w:p w:rsidR="00221FCA" w:rsidRPr="0052793F" w:rsidRDefault="00221FCA"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D87DE4" w:rsidRPr="0052793F" w:rsidRDefault="00D87DE4" w:rsidP="009041D2">
      <w:pPr>
        <w:spacing w:after="0" w:line="360" w:lineRule="auto"/>
        <w:jc w:val="both"/>
        <w:rPr>
          <w:rFonts w:ascii="David" w:eastAsia="Times New Roman" w:hAnsi="David" w:cs="David"/>
          <w:sz w:val="24"/>
          <w:szCs w:val="24"/>
          <w:rtl/>
          <w:lang w:eastAsia="he-IL"/>
        </w:rPr>
      </w:pPr>
    </w:p>
    <w:p w:rsidR="00D87DE4" w:rsidRPr="0052793F" w:rsidRDefault="00D87DE4"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נספח ב – הסכם התקשרות </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52793F" w:rsidRDefault="009041D2" w:rsidP="002C3D89">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שנערך ונחתם ביום _____ בחודש ________ בשנת </w:t>
      </w:r>
      <w:r w:rsidR="002C3D89" w:rsidRPr="0052793F">
        <w:rPr>
          <w:rFonts w:ascii="David" w:eastAsia="Times New Roman" w:hAnsi="David" w:cs="David"/>
          <w:sz w:val="24"/>
          <w:szCs w:val="24"/>
          <w:rtl/>
          <w:lang w:eastAsia="he-IL"/>
        </w:rPr>
        <w:t>_____</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ב י ן</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רשות הספנות והנמלים שבמשרד התחבורה והבטיחות בדרכים</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(להלן: </w:t>
      </w:r>
      <w:r w:rsidRPr="0052793F">
        <w:rPr>
          <w:rFonts w:ascii="David" w:eastAsia="Times New Roman" w:hAnsi="David" w:cs="David"/>
          <w:b/>
          <w:bCs/>
          <w:sz w:val="24"/>
          <w:szCs w:val="24"/>
          <w:rtl/>
          <w:lang w:eastAsia="he-IL"/>
        </w:rPr>
        <w:t>מקים המאגר</w:t>
      </w:r>
      <w:r w:rsidRPr="0052793F">
        <w:rPr>
          <w:rFonts w:ascii="David" w:eastAsia="Times New Roman" w:hAnsi="David" w:cs="David"/>
          <w:sz w:val="24"/>
          <w:szCs w:val="24"/>
          <w:rtl/>
          <w:lang w:eastAsia="he-IL"/>
        </w:rPr>
        <w:t>)</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lang w:eastAsia="he-IL"/>
        </w:rPr>
      </w:pPr>
      <w:r w:rsidRPr="0052793F">
        <w:rPr>
          <w:rFonts w:ascii="David" w:eastAsia="Times New Roman" w:hAnsi="David" w:cs="David"/>
          <w:b/>
          <w:bCs/>
          <w:sz w:val="24"/>
          <w:szCs w:val="24"/>
          <w:u w:val="single"/>
          <w:rtl/>
          <w:lang w:eastAsia="he-IL"/>
        </w:rPr>
        <w:t>מצד אחד</w:t>
      </w:r>
      <w:r w:rsidRPr="0052793F">
        <w:rPr>
          <w:rFonts w:ascii="David" w:eastAsia="Times New Roman" w:hAnsi="David" w:cs="David"/>
          <w:sz w:val="24"/>
          <w:szCs w:val="24"/>
          <w:rtl/>
          <w:lang w:eastAsia="he-IL"/>
        </w:rPr>
        <w:t>;</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ל ב י ן</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______________________(שם)</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_________________________ (ת"ז)</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_______________________ (כתובת)</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(להלן: </w:t>
      </w:r>
      <w:r w:rsidRPr="0052793F">
        <w:rPr>
          <w:rFonts w:ascii="David" w:eastAsia="Times New Roman" w:hAnsi="David" w:cs="David"/>
          <w:b/>
          <w:bCs/>
          <w:sz w:val="24"/>
          <w:szCs w:val="24"/>
          <w:rtl/>
          <w:lang w:eastAsia="he-IL"/>
        </w:rPr>
        <w:t>הבוחן</w:t>
      </w:r>
      <w:r w:rsidRPr="0052793F">
        <w:rPr>
          <w:rFonts w:ascii="David" w:eastAsia="Times New Roman" w:hAnsi="David" w:cs="David"/>
          <w:sz w:val="24"/>
          <w:szCs w:val="24"/>
          <w:rtl/>
          <w:lang w:eastAsia="he-IL"/>
        </w:rPr>
        <w:t xml:space="preserve"> )</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מצד שני;</w:t>
      </w: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ind w:left="746" w:hanging="746"/>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הואיל</w:t>
      </w:r>
      <w:r w:rsidRPr="0052793F">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ab/>
        <w:t>ורשות הספנות והנמלים הקימה  מאגר בוחנים לצורך עריכת מבחנים בע"פ ובכתב לאגף לכלי שיט קטנים  (להלן: "</w:t>
      </w:r>
      <w:r w:rsidRPr="0052793F">
        <w:rPr>
          <w:rFonts w:ascii="David" w:eastAsia="Times New Roman" w:hAnsi="David" w:cs="David"/>
          <w:b/>
          <w:bCs/>
          <w:sz w:val="24"/>
          <w:szCs w:val="24"/>
          <w:rtl/>
          <w:lang w:eastAsia="he-IL"/>
        </w:rPr>
        <w:t>המאגר" ו"השירותים"</w:t>
      </w:r>
      <w:r w:rsidRPr="0052793F">
        <w:rPr>
          <w:rFonts w:ascii="David" w:eastAsia="Times New Roman" w:hAnsi="David" w:cs="David"/>
          <w:sz w:val="24"/>
          <w:szCs w:val="24"/>
          <w:rtl/>
          <w:lang w:eastAsia="he-IL"/>
        </w:rPr>
        <w:t>);</w:t>
      </w:r>
    </w:p>
    <w:p w:rsidR="009041D2" w:rsidRPr="0052793F" w:rsidRDefault="009041D2" w:rsidP="009041D2">
      <w:pPr>
        <w:spacing w:after="0" w:line="360" w:lineRule="auto"/>
        <w:ind w:left="794" w:hanging="794"/>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והואיל</w:t>
      </w:r>
      <w:r w:rsidRPr="0052793F">
        <w:rPr>
          <w:rFonts w:ascii="David" w:eastAsia="Times New Roman" w:hAnsi="David" w:cs="David"/>
          <w:sz w:val="24"/>
          <w:szCs w:val="24"/>
          <w:rtl/>
          <w:lang w:eastAsia="he-IL"/>
        </w:rPr>
        <w:tab/>
        <w:t>ולאחר שהבוחן קרא בעיון את תנאי ההצטרפות הוא הגיש את הצעתו להיכלל במאגר;</w:t>
      </w:r>
    </w:p>
    <w:p w:rsidR="009041D2" w:rsidRPr="0052793F" w:rsidRDefault="009041D2" w:rsidP="009041D2">
      <w:pPr>
        <w:spacing w:after="0" w:line="360" w:lineRule="auto"/>
        <w:ind w:left="794" w:hanging="794"/>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 xml:space="preserve">והואיל    </w:t>
      </w:r>
      <w:r w:rsidRPr="0052793F">
        <w:rPr>
          <w:rFonts w:ascii="David" w:eastAsia="Times New Roman" w:hAnsi="David" w:cs="David"/>
          <w:sz w:val="24"/>
          <w:szCs w:val="24"/>
          <w:rtl/>
          <w:lang w:eastAsia="he-IL"/>
        </w:rPr>
        <w:t>ולאור הצהרת הבוחן כי הוא קרא והבין את תנאי הצטרפות וכי הוא מסכים להם, וכי הוא עומד בכל תנאי הסף והתנאים שנקבעו, ועדת המכרזים של רשות הספנות והנמלים בחרה בו להיכלל במאגר;</w:t>
      </w:r>
    </w:p>
    <w:p w:rsidR="009041D2" w:rsidRPr="0052793F" w:rsidRDefault="009041D2" w:rsidP="009041D2">
      <w:pPr>
        <w:spacing w:after="0" w:line="360" w:lineRule="auto"/>
        <w:ind w:left="794" w:hanging="794"/>
        <w:jc w:val="both"/>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והואיל</w:t>
      </w:r>
      <w:r w:rsidRPr="0052793F">
        <w:rPr>
          <w:rFonts w:ascii="David" w:eastAsia="Times New Roman" w:hAnsi="David" w:cs="David"/>
          <w:sz w:val="24"/>
          <w:szCs w:val="24"/>
          <w:rtl/>
          <w:lang w:eastAsia="he-IL"/>
        </w:rPr>
        <w:t xml:space="preserve">  </w:t>
      </w:r>
      <w:r w:rsidRPr="0052793F">
        <w:rPr>
          <w:rFonts w:ascii="David" w:eastAsia="Times New Roman" w:hAnsi="David" w:cs="David"/>
          <w:b/>
          <w:bCs/>
          <w:sz w:val="24"/>
          <w:szCs w:val="24"/>
          <w:rtl/>
          <w:lang w:eastAsia="he-IL"/>
        </w:rPr>
        <w:t xml:space="preserve"> </w:t>
      </w:r>
      <w:r w:rsidRPr="0052793F">
        <w:rPr>
          <w:rFonts w:ascii="David" w:eastAsia="Times New Roman" w:hAnsi="David" w:cs="David"/>
          <w:sz w:val="24"/>
          <w:szCs w:val="24"/>
          <w:rtl/>
          <w:lang w:eastAsia="he-IL"/>
        </w:rPr>
        <w:t>והבוחן מצהיר כי הינו בעל הידע והניסיון הנדרשים לאספקת השירותים נשוא הסכם זה, והינו מעוניין באספקת השירותים למקים המאגר בהתאם להסכם זה ותנאי המכרז;</w:t>
      </w:r>
    </w:p>
    <w:p w:rsidR="009041D2" w:rsidRPr="0052793F" w:rsidRDefault="009041D2" w:rsidP="009041D2">
      <w:pPr>
        <w:spacing w:after="0" w:line="360" w:lineRule="auto"/>
        <w:ind w:left="794" w:hanging="794"/>
        <w:jc w:val="both"/>
        <w:rPr>
          <w:rFonts w:ascii="David" w:eastAsia="Times New Roman" w:hAnsi="David" w:cs="David"/>
          <w:sz w:val="24"/>
          <w:szCs w:val="24"/>
          <w:rtl/>
          <w:lang w:eastAsia="he-IL"/>
        </w:rPr>
      </w:pPr>
    </w:p>
    <w:p w:rsidR="009041D2" w:rsidRPr="0052793F"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David" w:eastAsia="Times New Roman" w:hAnsi="David" w:cs="David"/>
          <w:sz w:val="24"/>
          <w:szCs w:val="24"/>
          <w:lang w:eastAsia="he-IL"/>
        </w:rPr>
      </w:pPr>
      <w:r w:rsidRPr="0052793F">
        <w:rPr>
          <w:rFonts w:ascii="David" w:eastAsia="Times New Roman" w:hAnsi="David" w:cs="David"/>
          <w:b/>
          <w:bCs/>
          <w:sz w:val="24"/>
          <w:szCs w:val="24"/>
          <w:rtl/>
          <w:lang w:eastAsia="he-IL"/>
        </w:rPr>
        <w:t>לפיכך הוצהר, הותנה והוסכם בין הצדדים כדלקמן:</w:t>
      </w:r>
    </w:p>
    <w:p w:rsidR="009041D2" w:rsidRPr="0052793F" w:rsidRDefault="009041D2" w:rsidP="009041D2">
      <w:pPr>
        <w:numPr>
          <w:ilvl w:val="0"/>
          <w:numId w:val="17"/>
        </w:numPr>
        <w:spacing w:before="120" w:after="0" w:line="360" w:lineRule="auto"/>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המבוא והנספחים</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הצעת הבוחן והמבוא להסכם זה מהווים חלק בלתי נפרד ממנו.</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הגדרות</w:t>
      </w:r>
    </w:p>
    <w:p w:rsidR="009041D2" w:rsidRPr="0052793F" w:rsidRDefault="009041D2" w:rsidP="009041D2">
      <w:pPr>
        <w:spacing w:after="0" w:line="360" w:lineRule="auto"/>
        <w:ind w:left="386"/>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לצורך הסכם זה יהיו הגדרות המונחים המפורטים להלן כהגדרות </w:t>
      </w:r>
      <w:proofErr w:type="spellStart"/>
      <w:r w:rsidRPr="0052793F">
        <w:rPr>
          <w:rFonts w:ascii="David" w:eastAsia="Times New Roman" w:hAnsi="David" w:cs="David"/>
          <w:sz w:val="24"/>
          <w:szCs w:val="24"/>
          <w:rtl/>
          <w:lang w:eastAsia="he-IL"/>
        </w:rPr>
        <w:t>לצידם</w:t>
      </w:r>
      <w:proofErr w:type="spellEnd"/>
      <w:r w:rsidRPr="0052793F">
        <w:rPr>
          <w:rFonts w:ascii="David" w:eastAsia="Times New Roman" w:hAnsi="David" w:cs="David"/>
          <w:sz w:val="24"/>
          <w:szCs w:val="24"/>
          <w:rtl/>
          <w:lang w:eastAsia="he-IL"/>
        </w:rPr>
        <w:t>, או כהגדרתם במסמכי הצטרפות, אם אין בעניין הנדון או בהקשרו  דבר שאינו מתיישב עם תחולה כאמור.</w:t>
      </w:r>
    </w:p>
    <w:p w:rsidR="009041D2" w:rsidRPr="0052793F" w:rsidRDefault="009041D2" w:rsidP="009041D2">
      <w:pPr>
        <w:numPr>
          <w:ilvl w:val="1"/>
          <w:numId w:val="17"/>
        </w:numPr>
        <w:spacing w:before="120" w:after="0" w:line="360" w:lineRule="auto"/>
        <w:ind w:left="806" w:hanging="403"/>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ההסכם או הסכם זה – הסכם זה על כל נספחיו.</w:t>
      </w:r>
    </w:p>
    <w:p w:rsidR="009041D2" w:rsidRPr="0052793F" w:rsidRDefault="009041D2" w:rsidP="009041D2">
      <w:pPr>
        <w:numPr>
          <w:ilvl w:val="1"/>
          <w:numId w:val="17"/>
        </w:numPr>
        <w:spacing w:before="120" w:after="0" w:line="360" w:lineRule="auto"/>
        <w:ind w:left="806" w:hanging="403"/>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–מציע אשר נבחר ע"י מקים המאגר להיכלל במאגר.</w:t>
      </w:r>
    </w:p>
    <w:p w:rsidR="009041D2" w:rsidRPr="0052793F" w:rsidRDefault="009041D2" w:rsidP="009041D2">
      <w:pPr>
        <w:spacing w:before="120" w:after="0" w:line="360" w:lineRule="auto"/>
        <w:ind w:left="806"/>
        <w:jc w:val="both"/>
        <w:rPr>
          <w:rFonts w:ascii="David" w:eastAsia="Times New Roman" w:hAnsi="David" w:cs="David"/>
          <w:sz w:val="24"/>
          <w:szCs w:val="24"/>
          <w:rtl/>
          <w:lang w:eastAsia="he-IL"/>
        </w:rPr>
      </w:pPr>
    </w:p>
    <w:p w:rsidR="009041D2" w:rsidRDefault="009041D2" w:rsidP="009041D2">
      <w:pPr>
        <w:spacing w:before="120" w:after="0" w:line="360" w:lineRule="auto"/>
        <w:ind w:left="806"/>
        <w:jc w:val="both"/>
        <w:rPr>
          <w:rFonts w:ascii="David" w:eastAsia="Times New Roman" w:hAnsi="David" w:cs="David"/>
          <w:sz w:val="24"/>
          <w:szCs w:val="24"/>
          <w:rtl/>
          <w:lang w:eastAsia="he-IL"/>
        </w:rPr>
      </w:pPr>
    </w:p>
    <w:p w:rsidR="00221FCA" w:rsidRPr="0052793F" w:rsidRDefault="00221FCA" w:rsidP="009041D2">
      <w:pPr>
        <w:spacing w:before="120" w:after="0" w:line="360" w:lineRule="auto"/>
        <w:ind w:left="806"/>
        <w:jc w:val="both"/>
        <w:rPr>
          <w:rFonts w:ascii="David" w:eastAsia="Times New Roman" w:hAnsi="David" w:cs="David"/>
          <w:sz w:val="24"/>
          <w:szCs w:val="24"/>
          <w:rtl/>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תקופת ההתקשרות</w:t>
      </w:r>
    </w:p>
    <w:p w:rsidR="009041D2" w:rsidRPr="0052793F" w:rsidRDefault="009041D2" w:rsidP="009041D2">
      <w:pPr>
        <w:numPr>
          <w:ilvl w:val="1"/>
          <w:numId w:val="17"/>
        </w:numPr>
        <w:spacing w:before="120" w:after="0" w:line="360" w:lineRule="auto"/>
        <w:ind w:left="806" w:hanging="403"/>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תוקפו של הסכם זה הוא לתקופה של 24 חודשים מיום החתימה על הסכם זה (להלן – </w:t>
      </w:r>
      <w:r w:rsidRPr="0052793F">
        <w:rPr>
          <w:rFonts w:ascii="David" w:eastAsia="Times New Roman" w:hAnsi="David" w:cs="David"/>
          <w:b/>
          <w:bCs/>
          <w:sz w:val="24"/>
          <w:szCs w:val="24"/>
          <w:rtl/>
          <w:lang w:eastAsia="he-IL"/>
        </w:rPr>
        <w:t>תקופת ההסכם</w:t>
      </w:r>
      <w:r w:rsidRPr="0052793F">
        <w:rPr>
          <w:rFonts w:ascii="David" w:eastAsia="Times New Roman" w:hAnsi="David" w:cs="David"/>
          <w:sz w:val="24"/>
          <w:szCs w:val="24"/>
          <w:rtl/>
          <w:lang w:eastAsia="he-IL"/>
        </w:rPr>
        <w:t xml:space="preserve">). למקים המאגר שמורה הזכות, על פי שיקול דעתו הבלעדי, להאריך את תקופת ההסכם לתקופות נוספות שלא תעלנה על 12 חודשים בכל פעם ושלא תעלנה במצטבר  על 36 חודשים נוספים  מעבר לתקופת ההסכם (להלן – </w:t>
      </w:r>
      <w:r w:rsidRPr="0052793F">
        <w:rPr>
          <w:rFonts w:ascii="David" w:eastAsia="Times New Roman" w:hAnsi="David" w:cs="David"/>
          <w:b/>
          <w:bCs/>
          <w:sz w:val="24"/>
          <w:szCs w:val="24"/>
          <w:rtl/>
          <w:lang w:eastAsia="he-IL"/>
        </w:rPr>
        <w:t>התקופה הנוספת</w:t>
      </w:r>
      <w:r w:rsidRPr="0052793F">
        <w:rPr>
          <w:rFonts w:ascii="David" w:eastAsia="Times New Roman" w:hAnsi="David" w:cs="David"/>
          <w:sz w:val="24"/>
          <w:szCs w:val="24"/>
          <w:rtl/>
          <w:lang w:eastAsia="he-IL"/>
        </w:rPr>
        <w:t>).</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הארכת תוקפו של ההסכם לפי סעיף 3.1 לעיל תיעשה בהודעה מאת מקים המאגר לספק, 90 ימים לפחות לפני תום תקופת ההתקשרות ביניהם ובכפוף לאישור וועדת המכרזים של רספ"ן.</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התחייבויות והצהרות הבוחן</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מצהיר כי הוא קרא והבין את כל תנאי הצטרפות ההסכם ודרישותיו, וכי הוא ימלא את כל ההתחייבויות הנדרשות ממנו, ובכלל זה ההתחייבויות בכל הקשור לניהול ידע ולסודיות המידע שנמסר לו, וכן הוא ימלא את כל ההתחייבויות הנוספות שהוא נטל על עצמו במסגרת הסכם זה, ובפרט הוא יספק את השירותים בהתאם לאמור במכרז, ביעילות, במומחיות ובמיומנות, </w:t>
      </w:r>
      <w:proofErr w:type="spellStart"/>
      <w:r w:rsidRPr="0052793F">
        <w:rPr>
          <w:rFonts w:ascii="David" w:eastAsia="Times New Roman" w:hAnsi="David" w:cs="David"/>
          <w:sz w:val="24"/>
          <w:szCs w:val="24"/>
          <w:rtl/>
          <w:lang w:eastAsia="he-IL"/>
        </w:rPr>
        <w:t>הכל</w:t>
      </w:r>
      <w:proofErr w:type="spellEnd"/>
      <w:r w:rsidRPr="0052793F">
        <w:rPr>
          <w:rFonts w:ascii="David" w:eastAsia="Times New Roman" w:hAnsi="David" w:cs="David"/>
          <w:sz w:val="24"/>
          <w:szCs w:val="24"/>
          <w:rtl/>
          <w:lang w:eastAsia="he-IL"/>
        </w:rPr>
        <w:t xml:space="preserve"> בכפוף להוראות הסכם זה.</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מצהיר כי כל הפרטים שמסר בהסכם זה  הינם מלאים ונכונים וכי בידיו הניסיון והיכולת הנדרשים לשם אספקת השירותים לפי הסכם זה.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ישתף פעולה עם מקים המאגר בכל הקשור למילוי התחייבויותיו על פי הסכם זה לרבות התחייבות לשפר ולתקן את כל הטעון תיקון, </w:t>
      </w:r>
      <w:proofErr w:type="spellStart"/>
      <w:r w:rsidRPr="0052793F">
        <w:rPr>
          <w:rFonts w:ascii="David" w:eastAsia="Times New Roman" w:hAnsi="David" w:cs="David"/>
          <w:sz w:val="24"/>
          <w:szCs w:val="24"/>
          <w:rtl/>
          <w:lang w:eastAsia="he-IL"/>
        </w:rPr>
        <w:t>מייד</w:t>
      </w:r>
      <w:proofErr w:type="spellEnd"/>
      <w:r w:rsidRPr="0052793F">
        <w:rPr>
          <w:rFonts w:ascii="David" w:eastAsia="Times New Roman" w:hAnsi="David" w:cs="David"/>
          <w:sz w:val="24"/>
          <w:szCs w:val="24"/>
          <w:rtl/>
          <w:lang w:eastAsia="he-IL"/>
        </w:rPr>
        <w:t xml:space="preserve"> עם קבלת הודעה מהם בדבר הצורך בכך.</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ישתף פעולה עם הגורמים המוסמכים אצל מקים המאגר וכל גורם אחר הקשור עם מקים המאגר, או כל גורם אחר השותף לרכישת השירותים ואספקתם.</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הבוחן מצהיר בזה כי הוא עומד בכל התנאים המפורטים בחוק עסקאות גופים ציבוריים, התשל"ז-1976 (להלן - </w:t>
      </w:r>
      <w:r w:rsidRPr="0052793F">
        <w:rPr>
          <w:rFonts w:ascii="David" w:eastAsia="Times New Roman" w:hAnsi="David" w:cs="David"/>
          <w:b/>
          <w:bCs/>
          <w:sz w:val="24"/>
          <w:szCs w:val="24"/>
          <w:rtl/>
          <w:lang w:eastAsia="he-IL"/>
        </w:rPr>
        <w:t>חוק עסקאות גופים ציבוריים</w:t>
      </w:r>
      <w:r w:rsidRPr="0052793F">
        <w:rPr>
          <w:rFonts w:ascii="David" w:eastAsia="Times New Roman" w:hAnsi="David" w:cs="David"/>
          <w:sz w:val="24"/>
          <w:szCs w:val="24"/>
          <w:rtl/>
          <w:lang w:eastAsia="he-IL"/>
        </w:rPr>
        <w:t xml:space="preserve">). עוד מצהיר הוא בזאת כי לא קיימים לגביו התנאים המפורטים בסעיף 2ב לחוק עסקאות גופים ציבוריים המונעים ממקים המאגר להתקשר </w:t>
      </w:r>
      <w:proofErr w:type="spellStart"/>
      <w:r w:rsidRPr="0052793F">
        <w:rPr>
          <w:rFonts w:ascii="David" w:eastAsia="Times New Roman" w:hAnsi="David" w:cs="David"/>
          <w:sz w:val="24"/>
          <w:szCs w:val="24"/>
          <w:rtl/>
          <w:lang w:eastAsia="he-IL"/>
        </w:rPr>
        <w:t>עימו</w:t>
      </w:r>
      <w:proofErr w:type="spellEnd"/>
      <w:r w:rsidRPr="0052793F">
        <w:rPr>
          <w:rFonts w:ascii="David" w:eastAsia="Times New Roman" w:hAnsi="David" w:cs="David"/>
          <w:sz w:val="24"/>
          <w:szCs w:val="24"/>
          <w:rtl/>
          <w:lang w:eastAsia="he-IL"/>
        </w:rPr>
        <w:t xml:space="preserve"> בהסכם זה.</w:t>
      </w:r>
    </w:p>
    <w:p w:rsidR="009041D2" w:rsidRPr="0052793F" w:rsidRDefault="009041D2" w:rsidP="009041D2">
      <w:pPr>
        <w:spacing w:before="120" w:after="0" w:line="360" w:lineRule="auto"/>
        <w:ind w:left="792"/>
        <w:jc w:val="both"/>
        <w:rPr>
          <w:rFonts w:ascii="David" w:eastAsia="Times New Roman" w:hAnsi="David" w:cs="David"/>
          <w:sz w:val="24"/>
          <w:szCs w:val="24"/>
          <w:rtl/>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סודיות</w:t>
      </w:r>
    </w:p>
    <w:p w:rsidR="009041D2" w:rsidRPr="0052793F" w:rsidRDefault="009041D2" w:rsidP="00C5698B">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במהלך מתן השירותים וכחלק מהם, הבוחן </w:t>
      </w:r>
      <w:proofErr w:type="spellStart"/>
      <w:r w:rsidRPr="0052793F">
        <w:rPr>
          <w:rFonts w:ascii="David" w:eastAsia="Times New Roman" w:hAnsi="David" w:cs="David"/>
          <w:sz w:val="24"/>
          <w:szCs w:val="24"/>
          <w:rtl/>
          <w:lang w:eastAsia="he-IL"/>
        </w:rPr>
        <w:t>יחשף</w:t>
      </w:r>
      <w:proofErr w:type="spellEnd"/>
      <w:r w:rsidRPr="0052793F">
        <w:rPr>
          <w:rFonts w:ascii="David" w:eastAsia="Times New Roman" w:hAnsi="David" w:cs="David"/>
          <w:sz w:val="24"/>
          <w:szCs w:val="24"/>
          <w:rtl/>
          <w:lang w:eastAsia="he-IL"/>
        </w:rPr>
        <w:t xml:space="preserve"> למאגר שאלות אשר מהווים את הבסיס לבחינות שעורך כש"ק. בעצם הגשת בקשה להיכלל במאגר, הבוחן מתחייב 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הבוחן ישמור כל מידע אשר יגיע לידו בקשר לאספקת השירותים בסודיות מוחלטת ולעשות בהם שימוש אך ורק לצורך אספקת השירותים והוא מתחייב לא לפרסם, להעביר, להודיע, למסור או להביא לידיעת כל אדם את המידע האמור, והכול כאמור בהתחייבות לשמירת סודיות המצורפת למכרז ו/או שעליה יחתום מול כל מזמין. הבוחן מצהיר כי ידוע לו שאי מילוי התחייבויותיו על פי סעיף קטן זה מהווה עבירה לפי פרק ז', סימן ה' (סודות רשמיים) לחוק העונשין, התשל"ז-1977.</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יפעל על פי הנחיות מקים המאגר בכל הקשור לשמירת הסודיות, ובכלל זה להסדרת אבטחת המידע ונוהלי הגישה למידע, לאיסוף, לסימון, לאימות ולעיבוד הנתונים. הבוחן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רספ"ן. </w:t>
      </w:r>
    </w:p>
    <w:p w:rsidR="009041D2" w:rsidRPr="0052793F" w:rsidRDefault="009041D2" w:rsidP="009041D2">
      <w:pPr>
        <w:spacing w:before="120" w:after="0" w:line="360" w:lineRule="auto"/>
        <w:ind w:left="792"/>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ניתן אישור רספ"ן כאמור, לא יהיה בכך כדי לשחרר את הבוחן מהתחייבות ואחריות, או חובה כלשהי על פי כל דין ולפי חוזה זה.</w:t>
      </w:r>
    </w:p>
    <w:p w:rsidR="009041D2" w:rsidRPr="0052793F" w:rsidRDefault="009041D2" w:rsidP="009041D2">
      <w:pPr>
        <w:numPr>
          <w:ilvl w:val="1"/>
          <w:numId w:val="17"/>
        </w:numPr>
        <w:spacing w:before="120"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הבוחן מצהיר כי ידוע לו, כי אי-שמירת הסודיות כאמור, מהווה עבירה לפי פרק ז', סימן ה' לחוק העונשין, התשל"ז-1977.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מתחייב לגרום לכך שהסודיות, כאמור, תישמר גם על-ידי עובדיו, סוכניו, כל המועסקים על-ידו או מי מטעמו.</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הבוחן יחתום על התחייבות לשמירת סודיות המצורפת כנספח ד' להודעה על הקמת המאגר.</w:t>
      </w:r>
    </w:p>
    <w:p w:rsidR="009041D2" w:rsidRPr="0052793F" w:rsidRDefault="009041D2" w:rsidP="009041D2">
      <w:pPr>
        <w:overflowPunct w:val="0"/>
        <w:autoSpaceDE w:val="0"/>
        <w:autoSpaceDN w:val="0"/>
        <w:adjustRightInd w:val="0"/>
        <w:spacing w:after="0" w:line="360" w:lineRule="auto"/>
        <w:ind w:left="799"/>
        <w:jc w:val="both"/>
        <w:textAlignment w:val="baseline"/>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לעניין זה, </w:t>
      </w:r>
      <w:r w:rsidRPr="0052793F">
        <w:rPr>
          <w:rFonts w:ascii="David" w:eastAsia="Times New Roman" w:hAnsi="David" w:cs="David"/>
          <w:b/>
          <w:bCs/>
          <w:sz w:val="24"/>
          <w:szCs w:val="24"/>
          <w:rtl/>
          <w:lang w:eastAsia="he-IL"/>
        </w:rPr>
        <w:t>"מידע"</w:t>
      </w:r>
      <w:r w:rsidRPr="0052793F">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ab/>
        <w:t>כל מידע (</w:t>
      </w:r>
      <w:r w:rsidRPr="0052793F">
        <w:rPr>
          <w:rFonts w:ascii="David" w:eastAsia="Times New Roman" w:hAnsi="David" w:cs="David"/>
          <w:sz w:val="24"/>
          <w:szCs w:val="24"/>
          <w:lang w:eastAsia="he-IL"/>
        </w:rPr>
        <w:t>Information</w:t>
      </w:r>
      <w:r w:rsidRPr="0052793F">
        <w:rPr>
          <w:rFonts w:ascii="David" w:eastAsia="Times New Roman" w:hAnsi="David" w:cs="David"/>
          <w:sz w:val="24"/>
          <w:szCs w:val="24"/>
          <w:rtl/>
          <w:lang w:eastAsia="he-IL"/>
        </w:rPr>
        <w:t xml:space="preserve">), ידע </w:t>
      </w:r>
      <w:r w:rsidRPr="0052793F">
        <w:rPr>
          <w:rFonts w:ascii="David" w:eastAsia="Times New Roman" w:hAnsi="David" w:cs="David"/>
          <w:b/>
          <w:bCs/>
          <w:sz w:val="24"/>
          <w:szCs w:val="24"/>
          <w:rtl/>
          <w:lang w:eastAsia="he-IL"/>
        </w:rPr>
        <w:t>(</w:t>
      </w:r>
      <w:r w:rsidRPr="0052793F">
        <w:rPr>
          <w:rFonts w:ascii="David" w:eastAsia="Times New Roman" w:hAnsi="David" w:cs="David"/>
          <w:b/>
          <w:bCs/>
          <w:sz w:val="24"/>
          <w:szCs w:val="24"/>
          <w:lang w:eastAsia="he-IL"/>
        </w:rPr>
        <w:t>KNOWLEDGE</w:t>
      </w:r>
      <w:r w:rsidRPr="0052793F">
        <w:rPr>
          <w:rFonts w:ascii="David" w:eastAsia="Times New Roman" w:hAnsi="David" w:cs="David"/>
          <w:sz w:val="24"/>
          <w:szCs w:val="24"/>
          <w:rtl/>
          <w:lang w:eastAsia="he-IL"/>
        </w:rPr>
        <w:t xml:space="preserve">), ידיעה, שאלות, תשובות, מסמך, תכתובת, </w:t>
      </w:r>
      <w:proofErr w:type="spellStart"/>
      <w:r w:rsidRPr="0052793F">
        <w:rPr>
          <w:rFonts w:ascii="David" w:eastAsia="Times New Roman" w:hAnsi="David" w:cs="David"/>
          <w:sz w:val="24"/>
          <w:szCs w:val="24"/>
          <w:rtl/>
          <w:lang w:eastAsia="he-IL"/>
        </w:rPr>
        <w:t>תוכנית</w:t>
      </w:r>
      <w:proofErr w:type="spellEnd"/>
      <w:r w:rsidRPr="0052793F">
        <w:rPr>
          <w:rFonts w:ascii="David" w:eastAsia="Times New Roman" w:hAnsi="David" w:cs="David"/>
          <w:sz w:val="24"/>
          <w:szCs w:val="24"/>
          <w:rtl/>
          <w:lang w:eastAsia="he-IL"/>
        </w:rPr>
        <w:t xml:space="preserve">,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הייעוץ. </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איסור ניגוד עניינים</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הבוחן מצהיר כי לא מתקיים כל ניגוד עניינים בין כל פעילות אחרת ו/או התחייבות אחרת שלו ו/או של מי  מטעמו ו/או מי מעובדיו לבין העבודה נשוא חוזה זה, וכי אינם מטפלים בעניינים שיכולים להשפיע או להיות משפיעים, במישרין או בעקיפין, על השירותים הניתנים לבוחן.</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מתחייב כי הוא ו/או מי מטעמו ו/או מי מעובדיו לא יימצאו ו/או ייקלעו למצב של ניגוד עניינים בין עבודתם לפי תנאי חוזה זה לבין עבודות אחרות שהם מבצעים במהלך כל תקופת ההתקשרות.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הבוחן מתחייב שאם וכאשר תתעורר איזה אפשרות או חשד כי במהלך הימצאותו במאגר עלול הוא או אחד מעובדיו, או  אחד מהקשורים עמו, להימצא במצב בו תהיה אפשרות לניגוד עניינים, ידווח על כך מיד בכתב לממונה ויפסיק את אותה פעילות עד לקבלת אישור הממונה להמשיכה, אם יינתן.</w:t>
      </w:r>
    </w:p>
    <w:p w:rsidR="009041D2" w:rsidRPr="0052793F" w:rsidRDefault="009041D2" w:rsidP="009041D2">
      <w:pPr>
        <w:numPr>
          <w:ilvl w:val="1"/>
          <w:numId w:val="17"/>
        </w:numPr>
        <w:spacing w:before="120" w:after="0" w:line="360" w:lineRule="auto"/>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 xml:space="preserve">בלי לגרוע מכלליות האמור – </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הבוחן לא ייתן במהלך תקופת הימצאותו במאגר ובתקופה של 12 חודשים לאחריה שירותים כלשהם לכל גורם שהוא (שאינו נמנה עם המדינה) בעניינים הנוגעים, במישרין או בעקיפין, לשירותים בחינה או לימוד נושאים הקשורים למאגר. </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הבוחן יודיע לממונה על המאגר באופן </w:t>
      </w:r>
      <w:proofErr w:type="spellStart"/>
      <w:r w:rsidRPr="0052793F">
        <w:rPr>
          <w:rFonts w:ascii="David" w:eastAsia="Times New Roman" w:hAnsi="David" w:cs="David"/>
          <w:sz w:val="24"/>
          <w:szCs w:val="24"/>
          <w:rtl/>
          <w:lang w:eastAsia="he-IL"/>
        </w:rPr>
        <w:t>מיידי</w:t>
      </w:r>
      <w:proofErr w:type="spellEnd"/>
      <w:r w:rsidRPr="0052793F">
        <w:rPr>
          <w:rFonts w:ascii="David" w:eastAsia="Times New Roman" w:hAnsi="David" w:cs="David"/>
          <w:sz w:val="24"/>
          <w:szCs w:val="24"/>
          <w:rtl/>
          <w:lang w:eastAsia="he-IL"/>
        </w:rPr>
        <w:t xml:space="preserve"> על כל נתון או מצב שבשלהם הוא או מי מטעמו עלול להימצא בניגוד עניינים, מיד עם היוודע לו הנתון או המצב האמורים. </w:t>
      </w:r>
    </w:p>
    <w:p w:rsidR="009041D2" w:rsidRPr="0052793F" w:rsidRDefault="009041D2" w:rsidP="009041D2">
      <w:pPr>
        <w:spacing w:after="0" w:line="360" w:lineRule="auto"/>
        <w:ind w:left="1649"/>
        <w:jc w:val="both"/>
        <w:rPr>
          <w:rFonts w:ascii="David" w:eastAsia="Times New Roman" w:hAnsi="David" w:cs="David"/>
          <w:sz w:val="24"/>
          <w:szCs w:val="24"/>
          <w:lang w:eastAsia="he-IL"/>
        </w:rPr>
      </w:pP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אם לדעת מקים המאגר, בכל שלב של תקופת ההתקשרות, הבוחן או מי מטעמו נמצא או עלול להימצא במצב של ניגוד עניינים, או בכל מקרה של הפרת חובת הסודיות כאמור, רשאי מקים המאגר להורות על הפסקת התקשרות עם הבוחן מטעם זה בלבד, ולבוחן לא יהיו טענות או דרישות בקשר לכך. </w:t>
      </w:r>
    </w:p>
    <w:p w:rsidR="009041D2" w:rsidRPr="0052793F" w:rsidRDefault="009041D2" w:rsidP="009041D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jc w:val="both"/>
        <w:rPr>
          <w:rFonts w:ascii="David" w:eastAsia="Times New Roman" w:hAnsi="David" w:cs="David"/>
          <w:b/>
          <w:bCs/>
          <w:snapToGrid w:val="0"/>
          <w:sz w:val="24"/>
          <w:szCs w:val="24"/>
          <w:rtl/>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הוצאה מהמאגר</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מקים המאגר יהיה רשאי להוציא מהמאגר את הבוחן אם הוא הפר את תנאי ההתקשרות ו/או פעל בחוסר תום לב ובין היתר </w:t>
      </w:r>
      <w:r w:rsidRPr="0052793F">
        <w:rPr>
          <w:rFonts w:ascii="David" w:eastAsia="Times New Roman" w:hAnsi="David" w:cs="David"/>
          <w:sz w:val="24"/>
          <w:szCs w:val="24"/>
          <w:lang w:eastAsia="he-IL"/>
        </w:rPr>
        <w:t>:</w:t>
      </w:r>
    </w:p>
    <w:p w:rsidR="009041D2" w:rsidRPr="0052793F" w:rsidRDefault="009041D2" w:rsidP="009041D2">
      <w:pPr>
        <w:numPr>
          <w:ilvl w:val="2"/>
          <w:numId w:val="17"/>
        </w:numPr>
        <w:spacing w:after="0" w:line="360" w:lineRule="auto"/>
        <w:ind w:left="1225" w:hanging="50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הפר את חובת שמירת הסודיות;</w:t>
      </w:r>
    </w:p>
    <w:p w:rsidR="009041D2" w:rsidRPr="0052793F" w:rsidRDefault="009041D2" w:rsidP="009041D2">
      <w:pPr>
        <w:numPr>
          <w:ilvl w:val="2"/>
          <w:numId w:val="17"/>
        </w:numPr>
        <w:spacing w:after="0" w:line="360" w:lineRule="auto"/>
        <w:ind w:left="1225" w:hanging="50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הפר את חובות איסור הימצאות במצב של ניגוד עניינים;</w:t>
      </w:r>
    </w:p>
    <w:p w:rsidR="009041D2" w:rsidRPr="0052793F" w:rsidRDefault="009041D2" w:rsidP="009041D2">
      <w:pPr>
        <w:numPr>
          <w:ilvl w:val="2"/>
          <w:numId w:val="17"/>
        </w:numPr>
        <w:spacing w:after="0" w:line="360" w:lineRule="auto"/>
        <w:ind w:left="1225" w:hanging="50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הפסיק להתקיים בבוחן אחד או יותר מתנאי הסף; </w:t>
      </w:r>
    </w:p>
    <w:p w:rsidR="009041D2" w:rsidRPr="0052793F" w:rsidRDefault="009041D2" w:rsidP="009041D2">
      <w:pPr>
        <w:numPr>
          <w:ilvl w:val="2"/>
          <w:numId w:val="17"/>
        </w:numPr>
        <w:spacing w:after="0" w:line="360" w:lineRule="auto"/>
        <w:ind w:left="1225" w:hanging="50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הורשע בעבירה עם קלון או עבירה שמפאת אופייה או חומרתה מונעת      ממנו להמשיך לספק את השירותים;   </w:t>
      </w:r>
    </w:p>
    <w:p w:rsidR="009041D2" w:rsidRPr="0052793F" w:rsidRDefault="009041D2" w:rsidP="009041D2">
      <w:pPr>
        <w:numPr>
          <w:ilvl w:val="2"/>
          <w:numId w:val="17"/>
        </w:numPr>
        <w:spacing w:after="0" w:line="360" w:lineRule="auto"/>
        <w:ind w:left="1225" w:hanging="505"/>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התקיימה סיבה שתמנע מהבוחן לספק את השירותים בצורה מלאה, מקיפה, מקצועית ואמינה. </w:t>
      </w:r>
    </w:p>
    <w:p w:rsidR="00CB7B90" w:rsidRPr="0052793F" w:rsidRDefault="00CB7B90" w:rsidP="00CB7B90">
      <w:pPr>
        <w:numPr>
          <w:ilvl w:val="2"/>
          <w:numId w:val="17"/>
        </w:numPr>
        <w:spacing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אי עמידה בהנחיית ראש האגף ובפרוטוקול לבחינות המעשיות מעל 2 מקרים בשנה.  </w:t>
      </w:r>
    </w:p>
    <w:p w:rsidR="00CB7B90" w:rsidRPr="0052793F" w:rsidRDefault="00CB7B90" w:rsidP="00CB7B90">
      <w:pPr>
        <w:spacing w:after="0" w:line="360" w:lineRule="auto"/>
        <w:ind w:left="1225"/>
        <w:jc w:val="both"/>
        <w:rPr>
          <w:rFonts w:ascii="David" w:eastAsia="Times New Roman" w:hAnsi="David" w:cs="David"/>
          <w:sz w:val="24"/>
          <w:szCs w:val="24"/>
          <w:rtl/>
          <w:lang w:eastAsia="he-IL"/>
        </w:rPr>
      </w:pP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החלטה לפי סעיף 7.1 לעיל תתקבל לאחר שניתנה לבוחן אפשרות להשמיע את טענותיו בכתב או בע"פ בפני וועדת המכרזים של רספ"ן.</w:t>
      </w:r>
    </w:p>
    <w:p w:rsidR="009041D2" w:rsidRPr="0052793F" w:rsidRDefault="009041D2" w:rsidP="009041D2">
      <w:pPr>
        <w:tabs>
          <w:tab w:val="left" w:pos="1224"/>
        </w:tabs>
        <w:spacing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מערכת היחסים בין הצדדים</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למען הסר ספק, יובהר כי היחסים בין המדינה לבין הבוחן בקשר עם מתן השירותים או הכללת הבוחן במאגר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הבוחן.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למען הסר ספק, מובהר כי לא תהיינה לבוחן כל זכויות של עובדים אצל הממשלה, והוא  לא יהיה זכאי לכל זכויות המגיעות לעובדים בממשלה, ולא לכל תשלומים/ ניכויים בגין  תשלומי מס או זכויות סוציאליות ולא לכל פיצויים ו/או הטבות כלשהן בקשר לביצוע השירותים, הקמת המאגר ו/או ביטולו, או סיומו ו/או הפסקת ביצוע העבודה, מכל סיבות שהן. </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הממשלה לא תשלם כל תשלום לביטוח לאומי, מס מקביל ויתר הזכויות הסוציאליות בקשר לבוחן.</w:t>
      </w:r>
    </w:p>
    <w:p w:rsidR="009041D2" w:rsidRPr="0052793F" w:rsidRDefault="009041D2" w:rsidP="009041D2">
      <w:pPr>
        <w:numPr>
          <w:ilvl w:val="1"/>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הבוחן מצהיר כי ידוע לו שהתמורה שנקבעה בהסכם זה,  נקבעה, בין היתר, על בסיס הצהרתו כי ידוע לו כי לא מתקיימים וכי לא יתקיימו יחסי עובד- מעביד בינו לבין   הממשלה.</w:t>
      </w:r>
    </w:p>
    <w:p w:rsidR="009041D2" w:rsidRPr="0052793F" w:rsidRDefault="009041D2" w:rsidP="009041D2">
      <w:pPr>
        <w:spacing w:before="120" w:after="0" w:line="360" w:lineRule="auto"/>
        <w:ind w:left="792"/>
        <w:jc w:val="both"/>
        <w:rPr>
          <w:rFonts w:ascii="David" w:eastAsia="Times New Roman" w:hAnsi="David" w:cs="David"/>
          <w:sz w:val="24"/>
          <w:szCs w:val="24"/>
          <w:rtl/>
          <w:lang w:eastAsia="he-IL"/>
        </w:rPr>
      </w:pPr>
    </w:p>
    <w:p w:rsidR="009041D2" w:rsidRPr="0052793F" w:rsidRDefault="009041D2" w:rsidP="009041D2">
      <w:pPr>
        <w:pStyle w:val="ListParagraph"/>
        <w:numPr>
          <w:ilvl w:val="0"/>
          <w:numId w:val="17"/>
        </w:numPr>
        <w:spacing w:line="360" w:lineRule="auto"/>
        <w:jc w:val="both"/>
        <w:rPr>
          <w:rFonts w:ascii="David" w:hAnsi="David"/>
          <w:b/>
          <w:bCs/>
          <w:sz w:val="24"/>
          <w:szCs w:val="24"/>
          <w:u w:val="single"/>
        </w:rPr>
      </w:pPr>
      <w:r w:rsidRPr="0052793F">
        <w:rPr>
          <w:rFonts w:ascii="David" w:hAnsi="David"/>
          <w:b/>
          <w:bCs/>
          <w:sz w:val="24"/>
          <w:szCs w:val="24"/>
          <w:u w:val="single"/>
          <w:rtl/>
        </w:rPr>
        <w:t>אחריות ושיפוי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הבוחן יישא באחריות מלאה ובלעדית כלפי המזמין  ו/או המשרד לכל נזק  לרבות בגין נזקים כלכליים טהורים, פיצויים בגין הפרת חוזה וכיו"ב אשר יגרמו במישרין או בעקיפין למשרד, למזמין, לעובדיו ו/או </w:t>
      </w:r>
      <w:proofErr w:type="spellStart"/>
      <w:r w:rsidRPr="0052793F">
        <w:rPr>
          <w:rFonts w:ascii="David" w:hAnsi="David" w:cs="David"/>
          <w:sz w:val="24"/>
          <w:szCs w:val="24"/>
          <w:rtl/>
        </w:rPr>
        <w:t>לשלוחיו</w:t>
      </w:r>
      <w:proofErr w:type="spellEnd"/>
      <w:r w:rsidRPr="0052793F">
        <w:rPr>
          <w:rFonts w:ascii="David" w:hAnsi="David" w:cs="David"/>
          <w:sz w:val="24"/>
          <w:szCs w:val="24"/>
          <w:rtl/>
        </w:rPr>
        <w:t xml:space="preserve"> ולכל צד ג' שהוא, תוך  כדי ועקב או כתוצאה מביצוע התחייבויותיו על פי הליך זה, לרבות, אך מבלי לגרוע מכלליות האמור לעיל בגין אי מתן השירות והמשרד יהיה פטור מאחריות לכל נזק  כאמור.</w:t>
      </w:r>
    </w:p>
    <w:p w:rsidR="009041D2" w:rsidRPr="0052793F" w:rsidRDefault="009041D2" w:rsidP="0044206D">
      <w:pPr>
        <w:spacing w:line="360" w:lineRule="auto"/>
        <w:jc w:val="both"/>
        <w:rPr>
          <w:rFonts w:ascii="David" w:hAnsi="David" w:cs="David"/>
          <w:sz w:val="24"/>
          <w:szCs w:val="24"/>
          <w:rtl/>
        </w:rPr>
      </w:pPr>
      <w:r w:rsidRPr="0052793F">
        <w:rPr>
          <w:rFonts w:ascii="David" w:hAnsi="David" w:cs="David"/>
          <w:sz w:val="24"/>
          <w:szCs w:val="24"/>
          <w:rtl/>
        </w:rPr>
        <w:t>הבוחן יפצה את המזמין ו/או המשרד בגין כל נזק אשר הוא אחראי לו כאמור לעיל וישפה את המזמין ו/או המשרד בגין כל תשלום בו יישא עקב תביעה אשר תוגש נגדו בגין נזק אשר הבוחן אחראי לו כאמור לעיל ו/או על פי כל דין.</w:t>
      </w:r>
    </w:p>
    <w:p w:rsidR="009041D2" w:rsidRPr="0052793F" w:rsidRDefault="009041D2" w:rsidP="009041D2">
      <w:pPr>
        <w:pStyle w:val="ListParagraph"/>
        <w:numPr>
          <w:ilvl w:val="0"/>
          <w:numId w:val="17"/>
        </w:numPr>
        <w:spacing w:line="360" w:lineRule="auto"/>
        <w:jc w:val="both"/>
        <w:rPr>
          <w:rFonts w:ascii="David" w:hAnsi="David"/>
          <w:b/>
          <w:bCs/>
          <w:sz w:val="24"/>
          <w:szCs w:val="24"/>
          <w:u w:val="single"/>
        </w:rPr>
      </w:pPr>
      <w:r w:rsidRPr="0052793F">
        <w:rPr>
          <w:rFonts w:ascii="David" w:hAnsi="David"/>
          <w:b/>
          <w:bCs/>
          <w:sz w:val="24"/>
          <w:szCs w:val="24"/>
          <w:u w:val="single"/>
          <w:rtl/>
        </w:rPr>
        <w:t>ביטוח</w:t>
      </w:r>
    </w:p>
    <w:p w:rsidR="009041D2" w:rsidRPr="0052793F" w:rsidRDefault="009041D2" w:rsidP="009041D2">
      <w:pPr>
        <w:spacing w:line="360" w:lineRule="auto"/>
        <w:rPr>
          <w:rFonts w:ascii="David" w:hAnsi="David" w:cs="David"/>
          <w:sz w:val="24"/>
          <w:szCs w:val="24"/>
          <w:rtl/>
        </w:rPr>
      </w:pPr>
      <w:r w:rsidRPr="0052793F">
        <w:rPr>
          <w:rFonts w:ascii="David" w:hAnsi="David" w:cs="David"/>
          <w:sz w:val="24"/>
          <w:szCs w:val="24"/>
          <w:rtl/>
        </w:rPr>
        <w:t>הבוחן מתחייב לרכוש ולקיים את הביטוח המפורט בזה, לטובתו ולטובת מדינת ישראל - משרד התחבורה והבטיחות בדרכים, רשות הספנות והנמלים ולהציגו לרשות הספנות והנמלים כאשר הוא כולל את כל הכיסויים והתנאים הנדרשים כאשר גבולות האחריות לא יפחתו מהמצוין להלן:-</w:t>
      </w:r>
    </w:p>
    <w:p w:rsidR="009041D2" w:rsidRPr="0052793F" w:rsidRDefault="009041D2" w:rsidP="009041D2">
      <w:pPr>
        <w:rPr>
          <w:rFonts w:ascii="David" w:hAnsi="David" w:cs="David"/>
          <w:b/>
          <w:bCs/>
          <w:sz w:val="24"/>
          <w:szCs w:val="24"/>
          <w:rtl/>
        </w:rPr>
      </w:pPr>
      <w:r w:rsidRPr="0052793F">
        <w:rPr>
          <w:rFonts w:ascii="David" w:hAnsi="David" w:cs="David"/>
          <w:b/>
          <w:bCs/>
          <w:sz w:val="24"/>
          <w:szCs w:val="24"/>
          <w:rtl/>
        </w:rPr>
        <w:t>ביטוח אחריות כלפי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א.  הבוחן יבטח את אחריותו החוקית על פי דיני מדינת ישראל בביטוח אחריות כלפי צד שלישי על פי דיני מדינת ישראל בגין נזקי גוף ורכוש בכל הקשור לביצוע בחינות עיוניות ומעשיות לנבחנים המבקשים לקבל תעודת משיט לכלי שייט קטנים לרבות השגחה בבחינות, בכל תחומי מדינת ישראל  והשטחים המוחזקים;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 גבול האחריות למקרה ולשנה לא יפחת מ- 250,000 דולר ארה"ב;</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ג. בפוליסה ייכלל סעיף אחריות צולבת - </w:t>
      </w:r>
      <w:r w:rsidRPr="0052793F">
        <w:rPr>
          <w:rFonts w:ascii="David" w:hAnsi="David" w:cs="David"/>
          <w:sz w:val="24"/>
          <w:szCs w:val="24"/>
        </w:rPr>
        <w:t>Cross  Liability</w:t>
      </w:r>
      <w:r w:rsidRPr="0052793F">
        <w:rPr>
          <w:rFonts w:ascii="David" w:hAnsi="David" w:cs="David"/>
          <w:sz w:val="24"/>
          <w:szCs w:val="24"/>
          <w:rtl/>
        </w:rPr>
        <w:t>;</w:t>
      </w:r>
    </w:p>
    <w:p w:rsidR="009041D2" w:rsidRPr="0052793F" w:rsidRDefault="009041D2" w:rsidP="00187074">
      <w:pPr>
        <w:spacing w:line="360" w:lineRule="auto"/>
        <w:jc w:val="both"/>
        <w:rPr>
          <w:rFonts w:ascii="David" w:hAnsi="David" w:cs="David"/>
          <w:sz w:val="24"/>
          <w:szCs w:val="24"/>
          <w:rtl/>
        </w:rPr>
      </w:pPr>
      <w:r w:rsidRPr="0052793F">
        <w:rPr>
          <w:rFonts w:ascii="David" w:hAnsi="David" w:cs="David"/>
          <w:sz w:val="24"/>
          <w:szCs w:val="24"/>
          <w:rtl/>
        </w:rPr>
        <w:t xml:space="preserve">ה. רכוש מדינת ישראל ורכוש </w:t>
      </w:r>
      <w:r w:rsidR="00187074">
        <w:rPr>
          <w:rFonts w:ascii="David" w:eastAsia="Times New Roman" w:hAnsi="David" w:cs="David" w:hint="cs"/>
          <w:sz w:val="24"/>
          <w:szCs w:val="24"/>
          <w:rtl/>
        </w:rPr>
        <w:t>ה</w:t>
      </w:r>
      <w:r w:rsidR="00187074" w:rsidRPr="0052793F">
        <w:rPr>
          <w:rFonts w:ascii="David" w:eastAsia="Times New Roman" w:hAnsi="David" w:cs="David"/>
          <w:sz w:val="24"/>
          <w:szCs w:val="24"/>
          <w:rtl/>
        </w:rPr>
        <w:t xml:space="preserve">מרכז </w:t>
      </w:r>
      <w:r w:rsidR="00187074" w:rsidRPr="0052793F">
        <w:rPr>
          <w:rFonts w:ascii="David" w:eastAsia="Times New Roman" w:hAnsi="David" w:cs="David" w:hint="cs"/>
          <w:sz w:val="24"/>
          <w:szCs w:val="24"/>
          <w:rtl/>
        </w:rPr>
        <w:t>לטלוויז</w:t>
      </w:r>
      <w:r w:rsidR="00187074" w:rsidRPr="0052793F">
        <w:rPr>
          <w:rFonts w:ascii="David" w:eastAsia="Times New Roman" w:hAnsi="David" w:cs="David" w:hint="eastAsia"/>
          <w:sz w:val="24"/>
          <w:szCs w:val="24"/>
          <w:rtl/>
        </w:rPr>
        <w:t>יה</w:t>
      </w:r>
      <w:r w:rsidR="00187074" w:rsidRPr="0052793F">
        <w:rPr>
          <w:rFonts w:ascii="David" w:eastAsia="Times New Roman" w:hAnsi="David" w:cs="David" w:hint="cs"/>
          <w:sz w:val="24"/>
          <w:szCs w:val="24"/>
          <w:rtl/>
        </w:rPr>
        <w:t xml:space="preserve"> חינוכית ברחוב </w:t>
      </w:r>
      <w:proofErr w:type="spellStart"/>
      <w:r w:rsidR="00187074" w:rsidRPr="0052793F">
        <w:rPr>
          <w:rFonts w:ascii="David" w:eastAsia="Times New Roman" w:hAnsi="David" w:cs="David" w:hint="cs"/>
          <w:sz w:val="24"/>
          <w:szCs w:val="24"/>
          <w:rtl/>
        </w:rPr>
        <w:t>קלאוזנר</w:t>
      </w:r>
      <w:proofErr w:type="spellEnd"/>
      <w:r w:rsidR="00187074" w:rsidRPr="0052793F">
        <w:rPr>
          <w:rFonts w:ascii="David" w:eastAsia="Times New Roman" w:hAnsi="David" w:cs="David" w:hint="cs"/>
          <w:sz w:val="24"/>
          <w:szCs w:val="24"/>
          <w:rtl/>
        </w:rPr>
        <w:t xml:space="preserve"> 14 </w:t>
      </w:r>
      <w:r w:rsidR="00187074" w:rsidRPr="0052793F">
        <w:rPr>
          <w:rFonts w:ascii="David" w:eastAsia="Times New Roman" w:hAnsi="David" w:cs="David"/>
          <w:sz w:val="24"/>
          <w:szCs w:val="24"/>
          <w:rtl/>
        </w:rPr>
        <w:t>בתל אב</w:t>
      </w:r>
      <w:r w:rsidRPr="0052793F">
        <w:rPr>
          <w:rFonts w:ascii="David" w:hAnsi="David" w:cs="David"/>
          <w:sz w:val="24"/>
          <w:szCs w:val="24"/>
          <w:rtl/>
        </w:rPr>
        <w:t>י</w:t>
      </w:r>
      <w:r w:rsidR="00187074">
        <w:rPr>
          <w:rFonts w:ascii="David" w:hAnsi="David" w:cs="David" w:hint="cs"/>
          <w:sz w:val="24"/>
          <w:szCs w:val="24"/>
          <w:rtl/>
        </w:rPr>
        <w:t xml:space="preserve">ב </w:t>
      </w:r>
      <w:r w:rsidRPr="0052793F">
        <w:rPr>
          <w:rFonts w:ascii="David" w:hAnsi="David" w:cs="David"/>
          <w:sz w:val="24"/>
          <w:szCs w:val="24"/>
          <w:rtl/>
        </w:rPr>
        <w:t>יחשב רכוש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ו. כלי השיט, המשמשים לביצוע הבחינות ייחשבו צד שלישי;</w:t>
      </w:r>
    </w:p>
    <w:p w:rsidR="009041D2" w:rsidRPr="0052793F" w:rsidRDefault="009041D2" w:rsidP="00187074">
      <w:pPr>
        <w:spacing w:line="360" w:lineRule="auto"/>
        <w:jc w:val="both"/>
        <w:rPr>
          <w:rFonts w:ascii="David" w:hAnsi="David" w:cs="David"/>
          <w:sz w:val="24"/>
          <w:szCs w:val="24"/>
          <w:rtl/>
        </w:rPr>
      </w:pPr>
      <w:r w:rsidRPr="0052793F">
        <w:rPr>
          <w:rFonts w:ascii="David" w:hAnsi="David" w:cs="David"/>
          <w:sz w:val="24"/>
          <w:szCs w:val="24"/>
          <w:rtl/>
        </w:rPr>
        <w:t>ו. הנבחנים, עובדי מדינה, עובדי</w:t>
      </w:r>
      <w:r w:rsidR="00187074" w:rsidRPr="00187074">
        <w:rPr>
          <w:rtl/>
        </w:rPr>
        <w:t xml:space="preserve"> </w:t>
      </w:r>
      <w:r w:rsidR="00187074" w:rsidRPr="00187074">
        <w:rPr>
          <w:rFonts w:ascii="David" w:hAnsi="David" w:cs="David"/>
          <w:sz w:val="24"/>
          <w:szCs w:val="24"/>
          <w:rtl/>
        </w:rPr>
        <w:t>המרכז לטלוויזיה חינוכית</w:t>
      </w:r>
      <w:r w:rsidRPr="0052793F">
        <w:rPr>
          <w:rFonts w:ascii="David" w:hAnsi="David" w:cs="David"/>
          <w:sz w:val="24"/>
          <w:szCs w:val="24"/>
          <w:rtl/>
        </w:rPr>
        <w:t xml:space="preserve"> וצוות כלי</w:t>
      </w:r>
      <w:r w:rsidR="00187074">
        <w:rPr>
          <w:rFonts w:ascii="David" w:hAnsi="David" w:cs="David"/>
          <w:sz w:val="24"/>
          <w:szCs w:val="24"/>
          <w:rtl/>
        </w:rPr>
        <w:t xml:space="preserve"> השייט שאינם נכללים בביטוח חבות</w:t>
      </w:r>
      <w:r w:rsidRPr="0052793F">
        <w:rPr>
          <w:rFonts w:ascii="David" w:hAnsi="David" w:cs="David"/>
          <w:sz w:val="24"/>
          <w:szCs w:val="24"/>
          <w:rtl/>
        </w:rPr>
        <w:t xml:space="preserve"> המעבידים של הבוחן, כולל רכושם ייחשבו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ז. כל חריג/סייג לכיסוי </w:t>
      </w:r>
      <w:proofErr w:type="spellStart"/>
      <w:r w:rsidRPr="0052793F">
        <w:rPr>
          <w:rFonts w:ascii="David" w:hAnsi="David" w:cs="David"/>
          <w:sz w:val="24"/>
          <w:szCs w:val="24"/>
          <w:rtl/>
        </w:rPr>
        <w:t>הביטוחי</w:t>
      </w:r>
      <w:proofErr w:type="spellEnd"/>
      <w:r w:rsidRPr="0052793F">
        <w:rPr>
          <w:rFonts w:ascii="David" w:hAnsi="David" w:cs="David"/>
          <w:sz w:val="24"/>
          <w:szCs w:val="24"/>
          <w:rtl/>
        </w:rPr>
        <w:t xml:space="preserve"> המתייחס לרכוש הנמצא באחזקתו ו/או בפיקוחו ו/או בהשגחתו של הבוחן - לא יחול לגבי כלי השייט אשר ייחשבו רכוש צד שלישי.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ח.  הביטוח יורחב לשפות את מדינת ישראל – משרד התחבורה והבטיחות בדרכים, רשות הספנות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והנמלים ככל שייחשבו אחראים  למעשי ו/או מחדלי הבוחן והפועלים מטעמו.</w:t>
      </w:r>
    </w:p>
    <w:p w:rsidR="009041D2" w:rsidRPr="0052793F" w:rsidRDefault="009041D2" w:rsidP="009041D2">
      <w:pPr>
        <w:spacing w:line="360" w:lineRule="auto"/>
        <w:jc w:val="both"/>
        <w:rPr>
          <w:rFonts w:ascii="David" w:hAnsi="David" w:cs="David"/>
          <w:b/>
          <w:bCs/>
          <w:sz w:val="24"/>
          <w:szCs w:val="24"/>
          <w:rtl/>
        </w:rPr>
      </w:pPr>
      <w:r w:rsidRPr="0052793F">
        <w:rPr>
          <w:rFonts w:ascii="David" w:hAnsi="David" w:cs="David"/>
          <w:b/>
          <w:bCs/>
          <w:sz w:val="24"/>
          <w:szCs w:val="24"/>
          <w:rtl/>
        </w:rPr>
        <w:t>כללי</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בפוליסת הביטוח הנדרשת יכללו התנאים הבאים: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א.  לשם המבוטח יתווספו כמבוטחים נוספים:  מדינת ישראל - משרד התחבורה והבטיחות בדרכים, רשות הספנות והנמלים, בכפוף </w:t>
      </w:r>
      <w:proofErr w:type="spellStart"/>
      <w:r w:rsidRPr="0052793F">
        <w:rPr>
          <w:rFonts w:ascii="David" w:hAnsi="David" w:cs="David"/>
          <w:sz w:val="24"/>
          <w:szCs w:val="24"/>
          <w:rtl/>
        </w:rPr>
        <w:t>להרחבי</w:t>
      </w:r>
      <w:proofErr w:type="spellEnd"/>
      <w:r w:rsidRPr="0052793F">
        <w:rPr>
          <w:rFonts w:ascii="David" w:hAnsi="David" w:cs="David"/>
          <w:sz w:val="24"/>
          <w:szCs w:val="24"/>
          <w:rtl/>
        </w:rPr>
        <w:t xml:space="preserve">  השיפוי כמפורט לעיל.</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ב.  בכל מקרה של צמצום או ביטול הביטוח  ע"י אחד הצדדים לא יהיה להם כל תוקף אלא אם ניתנה על כך הודעה מוקדמת של 60 יום לפחות במכתב רשום למנהל רשות הספנות והנמלים.</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ג.  המבטח מוותר על כל זכות שיבוב/תחלוף, תביעה, השתתפות או חזרה כלפי  מדינת ישראל -  משרד התחבורה והבטיחות בדרכים, רשות הספנות והנמלים,  ועובדיהם, ובלבד שהוויתור לא יחול  לטובת  אדם שגרם  לנזק מתוך כוונת זדון.</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ד.  הבוחן יהיה אחראי בלעדית כלפי המבטח לתשלום דמי הביטוח עבור הפוליסה ולמילוי כל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החובות המוטלות על המבוטח על פי תנאי הפוליסה.</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ה.  ההשתתפויות העצמיות הנקובות בפוליסה תחולנה בלעדית על הבוחן.</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ו.  כל סעיף בפוליסות הביטוח המפקיע או מצמצם בדרך כל שהיא את אחריות המבטח, כאשר קיים ביטוח אחר לא יופעל כלפי מדינת ישראל והביטוח הינו  חזקת ביטוח ראשוני המזכה במלוא הזכויות על פי הביטוח.</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ז.  חריג כוונה ו/או רשלנות רבתי יבוטל ככל שקיים בפוליסה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ח.  למען הסר כל ספק מוסכם בזה כי הביטוחים הנדרשים, גבולות האחריות ותנאי הכיסוי הם בבחינת  דרישה מינימאלית המוטלת על הבוחן,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ט. העתק פוליסת הביטוח, מאושרת ע"י המבטח  או אישור קיום ביטוחים בחתימתו על קיום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הביטוח כאמור לעיל, יומצא על ידי הבוחן לרשות הספנות והנמלים עד למועד חתימת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ההסכם/הזמנת העבודה (בהתאם להחלטת המשרד).</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י. הבוחן מתחייב בכל תקופת ההתקשרות החוזית עם מדינת ישראל – משרד התחבורה והבטיחות בדרכים, רשות הספנות והנמלים להחזיק בתוקף את פוליסת הביטוח .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הבוחן מתחייב כי פוליסת הביטוח תחודש על ידו מדי שנה בשנה, כל עוד ההסכם עם מדינת ישראל –    משרד התחבורה והבטיחות בדרכים, רשות הספנות והנמלים בתוקף.</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הבוחן מתחייב להציג  את העתקי הפוליסות המחודשות מאושרות וחתומות ע"י המבטח או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אישור חתום על ידי המבטח על חידושן לרשות הספנות והנמלים לכל המאוחר שבועיים לפני סיום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תקופת הביטוח.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יא. אין בכל האמור בסעיפי הביטוח כדי לפטור את הבוחן מכל חובה החלה עליו על פי כל דין ועל </w:t>
      </w:r>
    </w:p>
    <w:p w:rsidR="009041D2" w:rsidRPr="0052793F" w:rsidRDefault="009041D2" w:rsidP="009041D2">
      <w:pPr>
        <w:spacing w:line="360" w:lineRule="auto"/>
        <w:jc w:val="both"/>
        <w:rPr>
          <w:rFonts w:ascii="David" w:hAnsi="David" w:cs="David"/>
          <w:sz w:val="24"/>
          <w:szCs w:val="24"/>
          <w:rtl/>
        </w:rPr>
      </w:pPr>
      <w:r w:rsidRPr="0052793F">
        <w:rPr>
          <w:rFonts w:ascii="David" w:hAnsi="David" w:cs="David"/>
          <w:sz w:val="24"/>
          <w:szCs w:val="24"/>
          <w:rtl/>
        </w:rPr>
        <w:t xml:space="preserve">      פי הסכם זה ואין לפרש את האמור כוויתור של מדינת ישראל – משרד התחבורה והבטיחות בדרכים, רשות הספנות והנמלים על כל  זכות או  סעד המוקנים להם על פי הדין ועל פי  הסכם זה.</w:t>
      </w:r>
    </w:p>
    <w:p w:rsidR="009041D2" w:rsidRPr="0052793F" w:rsidRDefault="009041D2" w:rsidP="009041D2">
      <w:pPr>
        <w:spacing w:line="360" w:lineRule="auto"/>
        <w:jc w:val="both"/>
        <w:rPr>
          <w:rFonts w:ascii="David" w:hAnsi="David" w:cs="David"/>
          <w:b/>
          <w:bCs/>
          <w:sz w:val="24"/>
          <w:szCs w:val="24"/>
          <w:rtl/>
        </w:rPr>
      </w:pPr>
      <w:r w:rsidRPr="0052793F">
        <w:rPr>
          <w:rFonts w:ascii="David" w:hAnsi="David" w:cs="David"/>
          <w:b/>
          <w:bCs/>
          <w:sz w:val="24"/>
          <w:szCs w:val="24"/>
          <w:rtl/>
        </w:rPr>
        <w:t xml:space="preserve">ככל שהבוחן לא יוכל לערוך ביטוח, עליו לחתום  על התחייבות בנוסח המצורף כנספח ו' למסמכי ההזמנה ובה הוא  פוטר מאחריות את רספ"ן במידה ויגרם נזק או אבדן לגוף או רכוש, לרבות לכלי השיט במסגרת ביצוע שירותי הבחינות העיוניות והמעשיות.  </w:t>
      </w:r>
    </w:p>
    <w:p w:rsidR="009041D2" w:rsidRPr="0052793F" w:rsidRDefault="009041D2" w:rsidP="009041D2">
      <w:pPr>
        <w:spacing w:line="360" w:lineRule="auto"/>
        <w:jc w:val="both"/>
        <w:rPr>
          <w:rFonts w:ascii="David" w:hAnsi="David" w:cs="David"/>
          <w:b/>
          <w:bCs/>
          <w:sz w:val="24"/>
          <w:szCs w:val="24"/>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דרך שליפת בוחנים מהמאגר לצורך ביצוע העבודה בפועל</w:t>
      </w:r>
    </w:p>
    <w:p w:rsidR="009041D2" w:rsidRPr="0052793F" w:rsidRDefault="009041D2" w:rsidP="009041D2">
      <w:pPr>
        <w:numPr>
          <w:ilvl w:val="1"/>
          <w:numId w:val="17"/>
        </w:numPr>
        <w:spacing w:before="120" w:after="0" w:line="360" w:lineRule="auto"/>
        <w:ind w:left="1508" w:hanging="1134"/>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הכללת בוחן במאגר איננה מהווה הבטחה או התחייבות להזמין או לקבל ממנו שירות. ביצוע תשלום על ידי המדינה יהיה אך ורק בכפוף למתן השירותים בפועל על ידי הבוחן.</w:t>
      </w:r>
    </w:p>
    <w:p w:rsidR="009041D2" w:rsidRPr="0052793F" w:rsidRDefault="009041D2" w:rsidP="009041D2">
      <w:pPr>
        <w:numPr>
          <w:ilvl w:val="1"/>
          <w:numId w:val="17"/>
        </w:numPr>
        <w:spacing w:before="120" w:after="0" w:line="360" w:lineRule="auto"/>
        <w:ind w:left="1366" w:hanging="1134"/>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בחירת הבוחנים שיספקו את השירותים בפועל תיעשה בדרך הבאה :</w:t>
      </w:r>
    </w:p>
    <w:p w:rsidR="009041D2" w:rsidRPr="0052793F" w:rsidRDefault="009041D2" w:rsidP="006052B5">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 מידי חודש, עד ל- </w:t>
      </w:r>
      <w:r w:rsidR="006052B5" w:rsidRPr="0052793F">
        <w:rPr>
          <w:rFonts w:ascii="David" w:eastAsia="Times New Roman" w:hAnsi="David" w:cs="David"/>
          <w:sz w:val="24"/>
          <w:szCs w:val="24"/>
          <w:rtl/>
          <w:lang w:eastAsia="he-IL"/>
        </w:rPr>
        <w:t>15</w:t>
      </w:r>
      <w:r w:rsidRPr="0052793F">
        <w:rPr>
          <w:rFonts w:ascii="David" w:eastAsia="Times New Roman" w:hAnsi="David" w:cs="David"/>
          <w:sz w:val="24"/>
          <w:szCs w:val="24"/>
          <w:rtl/>
          <w:lang w:eastAsia="he-IL"/>
        </w:rPr>
        <w:t xml:space="preserve"> בחודש שלפני חודש הפעילות, הבוחנים במאגר ישלחו לאיש הקשר את התאריכים שבהם הם זמינים לבצע בחינות בחודש הרלוונטי.</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על סמך דיווחי הזמינות החודשיים של הבוחנים, ובהתאם למספר הנבחנים באותו חודש, הממונה על המאגר יבנה את לוח הבחינות החודשי וישבץ את הבוחנים;</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שיבוץ הבוחנים יהיה מבוסס על שיקולים של זמינות הבוחן, מומחיות (לפי סוגי בחינה) והמיקום הגיאוגרפי של הבוחן ביחס לאתר הבחינה.</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הממונה על המאגר יעשה מאמצים לחלוקה אופטימלית ושוויונית ככל האפשר של הבחינות על הבוחנים במאגר בכפוף לשיקולים המצוינים בסעיף קטן ג'.</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מתן השירותים יהיה אך ורק על ידי הבוחנים הכלולים במאגר. לא יתאפשר מתן שירותים על ידי אדם אחר מלבדו של הבוחן. </w:t>
      </w:r>
    </w:p>
    <w:p w:rsidR="009041D2" w:rsidRPr="0052793F" w:rsidRDefault="009041D2" w:rsidP="009041D2">
      <w:pPr>
        <w:numPr>
          <w:ilvl w:val="2"/>
          <w:numId w:val="17"/>
        </w:numPr>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בוחן במאגר אינו רשאי להעביר את זכויותיו או חובותיו בעניין אספקת השירותים לאדם אחר.</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תמורה</w:t>
      </w:r>
    </w:p>
    <w:p w:rsidR="009041D2" w:rsidRPr="0052793F" w:rsidRDefault="009041D2" w:rsidP="00D87DE4">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התמורה בגין אספקת השירותים על ידי הבוחן לפי הסכם זה, תשולם על ידי מקים המאגר בהתאם לקבוע בסעיף</w:t>
      </w:r>
      <w:r w:rsidR="0014347B">
        <w:rPr>
          <w:rFonts w:ascii="David" w:eastAsia="Times New Roman" w:hAnsi="David" w:cs="David" w:hint="cs"/>
          <w:sz w:val="24"/>
          <w:szCs w:val="24"/>
          <w:rtl/>
          <w:lang w:eastAsia="he-IL"/>
        </w:rPr>
        <w:t xml:space="preserve"> 17 </w:t>
      </w:r>
      <w:r w:rsidRPr="0052793F">
        <w:rPr>
          <w:rFonts w:ascii="David" w:eastAsia="Times New Roman" w:hAnsi="David" w:cs="David"/>
          <w:sz w:val="24"/>
          <w:szCs w:val="24"/>
          <w:rtl/>
          <w:lang w:eastAsia="he-IL"/>
        </w:rPr>
        <w:t>למסמכי ההזמנה להיכלל במאגר.</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מס ערך מוסף בשיעור החוקי המתחייב מהמחיר הנ"ל יתווסף לתמורה וישולם בצירוף לכל תשלום שישולם לספק, למעט אם המדובר בעוסק פטור כהגדרתו בחוק.</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מועדי התשלום וכללי ההצמדה יהיו בהתאם להנחיות החשב הכללי המתעדכנות מעת לעת.</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נסיעות ישולמו בהתאם לתעריפי תחבורה ציבורית.</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לא תשולם תמורה עבור איבוד זמן.</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התמורה תהווה תשלום, מלא סופי ומוחלט עבור ביצוע השירותים. למען הסר ספק, יובהר כי המדינה לא תישא בתשלומים כלשהם למוסד לביטוח לאומי או לרשויות המס או לכל גוף אחר במקומם של הבוחנים.</w:t>
      </w:r>
    </w:p>
    <w:p w:rsidR="009041D2" w:rsidRPr="0052793F" w:rsidRDefault="009041D2" w:rsidP="009041D2">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המזמין רשאי לעדכן את התעריפים, בין על ידי העלאתם או על ידי הורדתם, מעת לעת, וזאת לפי שיקול דעתו הבלעדי.</w:t>
      </w:r>
    </w:p>
    <w:p w:rsidR="009041D2" w:rsidRPr="0052793F" w:rsidRDefault="009041D2" w:rsidP="0044206D">
      <w:pPr>
        <w:numPr>
          <w:ilvl w:val="1"/>
          <w:numId w:val="17"/>
        </w:numPr>
        <w:spacing w:before="120" w:after="0" w:line="360" w:lineRule="auto"/>
        <w:ind w:left="1082" w:hanging="708"/>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לא יהא זכאי לכל תשלום או תמורה כל שהיא בקשר עם אספקת השירותים שאינם תואמים את תנאי הסכם זה.  </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תנאים לביצוע תשלומים</w:t>
      </w:r>
    </w:p>
    <w:p w:rsidR="009041D2" w:rsidRPr="0052793F" w:rsidRDefault="009041D2" w:rsidP="009041D2">
      <w:pPr>
        <w:spacing w:before="120" w:after="0" w:line="360" w:lineRule="auto"/>
        <w:ind w:left="792"/>
        <w:jc w:val="both"/>
        <w:rPr>
          <w:rFonts w:ascii="David" w:eastAsia="Times New Roman" w:hAnsi="David" w:cs="David"/>
          <w:sz w:val="24"/>
          <w:szCs w:val="24"/>
          <w:rtl/>
          <w:lang w:eastAsia="he-IL"/>
        </w:rPr>
      </w:pPr>
      <w:r w:rsidRPr="0052793F">
        <w:rPr>
          <w:rFonts w:ascii="David" w:eastAsia="Times New Roman" w:hAnsi="David" w:cs="David"/>
          <w:b/>
          <w:bCs/>
          <w:sz w:val="24"/>
          <w:szCs w:val="24"/>
          <w:lang w:eastAsia="he-IL"/>
        </w:rPr>
        <w:t xml:space="preserve"> </w:t>
      </w:r>
      <w:r w:rsidRPr="0052793F">
        <w:rPr>
          <w:rFonts w:ascii="David" w:eastAsia="Times New Roman" w:hAnsi="David" w:cs="David"/>
          <w:sz w:val="24"/>
          <w:szCs w:val="24"/>
          <w:rtl/>
          <w:lang w:eastAsia="he-IL"/>
        </w:rPr>
        <w:t xml:space="preserve">במעמד חתימת הסכם זה ובתחילת כל שנת כספים שתחול לאחר מכן במשך תקופת ההסכם וכן כתנאי מוקדם לביצוע תשלומים לספק על פי הסכם זה, ימציא הבוחן למזמין הדורש זאת, צילום תעודת עוסק מורשה בתוקף על פי חוק מס ערך מוסף, התשל"ו-1975 (להלן - </w:t>
      </w:r>
      <w:r w:rsidRPr="0052793F">
        <w:rPr>
          <w:rFonts w:ascii="David" w:eastAsia="Times New Roman" w:hAnsi="David" w:cs="David"/>
          <w:b/>
          <w:bCs/>
          <w:sz w:val="24"/>
          <w:szCs w:val="24"/>
          <w:rtl/>
          <w:lang w:eastAsia="he-IL"/>
        </w:rPr>
        <w:t>חוק מס ערך מוסף</w:t>
      </w:r>
      <w:r w:rsidRPr="0052793F">
        <w:rPr>
          <w:rFonts w:ascii="David" w:eastAsia="Times New Roman" w:hAnsi="David" w:cs="David"/>
          <w:sz w:val="24"/>
          <w:szCs w:val="24"/>
          <w:rtl/>
          <w:lang w:eastAsia="he-IL"/>
        </w:rPr>
        <w:t xml:space="preserve">) וכן אישור מפקיד מורשה (כמשמעותו בחוק עסקאות גופים ציבוריים) או מרואה חשבון או יועץ מס, כי הבוחן מנהל או פטור מלנהל את פנקסי החשבונות והרישומים שעליו לנהלם על פי פקודת מס הכנסה ולפי חוק מס ערך מוסף וכמו כן שהבוחן נוהג לדווח לפקיד השומה על הכנסותיו ולמנהל מע"מ על עסקאות שמוטל עליהן מס לפי חוק מס ערך מוסף. </w:t>
      </w:r>
    </w:p>
    <w:p w:rsidR="00DD5ED5" w:rsidRPr="0052793F" w:rsidRDefault="00DD5ED5" w:rsidP="0014347B">
      <w:pPr>
        <w:spacing w:before="120"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תרופות</w:t>
      </w:r>
    </w:p>
    <w:p w:rsidR="009041D2" w:rsidRPr="0052793F" w:rsidRDefault="009041D2" w:rsidP="009041D2">
      <w:pPr>
        <w:numPr>
          <w:ilvl w:val="1"/>
          <w:numId w:val="17"/>
        </w:numPr>
        <w:spacing w:before="120" w:after="0" w:line="360" w:lineRule="auto"/>
        <w:ind w:left="941" w:hanging="581"/>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הפר הבוחן את התחייבויותיו על פי הסכם זה מכל סיבה שהיא, ולא תיקן את ההפרה תוך 21 ימים מקבלת התראה בכתב ממקים המאגר, רשאי מקים המאגר, לפי שיקול דעתו הבלעדי, להפסיק את ההתקשרות ללא התראה נוספת, או לבטל את ההסכם וזאת מבלי לגרוע מזכותו לשיפוי לפי הנאמר בהסכם זה או על פי כל דין. </w:t>
      </w:r>
    </w:p>
    <w:p w:rsidR="009041D2" w:rsidRPr="0052793F" w:rsidRDefault="009041D2" w:rsidP="009041D2">
      <w:pPr>
        <w:numPr>
          <w:ilvl w:val="1"/>
          <w:numId w:val="17"/>
        </w:numPr>
        <w:spacing w:before="120" w:after="0" w:line="360" w:lineRule="auto"/>
        <w:ind w:left="941" w:hanging="581"/>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נוכח הבוחן לדעת כי קיימת אפשרות מסתברת, כי לא יוכל לעמוד בהתחייבויותיו, כולן או מקצתן, מכל סיבה שהיא, או כי לא יוכל לעמוד במועדים שנקבעו בהסכם זה,  יודיע על כך מיד, בעל פה ובפקסימיליה, למקים המאגר.  הודיע הבוחן כאמור, רשאי מקים המאגר לפי שיקול דעתו להפסיק את ההתקשרות ויחולו הוראות סעיף זה בשינויים המחויבים. </w:t>
      </w:r>
    </w:p>
    <w:p w:rsidR="009041D2" w:rsidRPr="0052793F" w:rsidRDefault="009041D2" w:rsidP="009041D2">
      <w:pPr>
        <w:numPr>
          <w:ilvl w:val="1"/>
          <w:numId w:val="17"/>
        </w:numPr>
        <w:spacing w:before="120" w:after="0" w:line="360" w:lineRule="auto"/>
        <w:ind w:left="941" w:hanging="581"/>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אין באמור בסעיף זה כדי לגרוע באופן כלשהו מזכויות מקים המאגר לכל סעד אחר לפי הסכם זה ו/או לפי כל דין. </w:t>
      </w:r>
    </w:p>
    <w:p w:rsidR="009041D2" w:rsidRPr="0052793F" w:rsidRDefault="009041D2" w:rsidP="009041D2">
      <w:pPr>
        <w:numPr>
          <w:ilvl w:val="1"/>
          <w:numId w:val="17"/>
        </w:numPr>
        <w:spacing w:before="120" w:after="0" w:line="360" w:lineRule="auto"/>
        <w:ind w:left="941" w:hanging="581"/>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מבלי לגרוע בזכויות מקים המאגר לפי הסכם זה או על פי כל דין, רשאי מקים המאגר לקזז ו/או לעכב אצלו תשלומים אשר יגיעו לספק כנגד כל סכום קצוב, שהבוחן חייב למזמין. למען הסר ספק, למזמין תהיה זכות לקזז גם בגין חובות שהבוחן חב, בין היתר, כתוצאה מהתקשרויות נוספות. תינתן הודעה 7 ימים לפני הקיזוז. </w:t>
      </w:r>
    </w:p>
    <w:p w:rsidR="009041D2" w:rsidRPr="0052793F" w:rsidRDefault="009041D2" w:rsidP="009041D2">
      <w:pPr>
        <w:numPr>
          <w:ilvl w:val="1"/>
          <w:numId w:val="17"/>
        </w:numPr>
        <w:spacing w:before="120" w:after="0" w:line="360" w:lineRule="auto"/>
        <w:ind w:left="941" w:hanging="581"/>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ויתר מקים המאגר על הפרת הוראה מהוראות הסכם זה, לא ייראה </w:t>
      </w:r>
      <w:proofErr w:type="spellStart"/>
      <w:r w:rsidRPr="0052793F">
        <w:rPr>
          <w:rFonts w:ascii="David" w:eastAsia="Times New Roman" w:hAnsi="David" w:cs="David"/>
          <w:sz w:val="24"/>
          <w:szCs w:val="24"/>
          <w:rtl/>
          <w:lang w:eastAsia="he-IL"/>
        </w:rPr>
        <w:t>הויתור</w:t>
      </w:r>
      <w:proofErr w:type="spellEnd"/>
      <w:r w:rsidRPr="0052793F">
        <w:rPr>
          <w:rFonts w:ascii="David" w:eastAsia="Times New Roman" w:hAnsi="David" w:cs="David"/>
          <w:sz w:val="24"/>
          <w:szCs w:val="24"/>
          <w:rtl/>
          <w:lang w:eastAsia="he-IL"/>
        </w:rPr>
        <w:t xml:space="preserve"> </w:t>
      </w:r>
      <w:proofErr w:type="spellStart"/>
      <w:r w:rsidRPr="0052793F">
        <w:rPr>
          <w:rFonts w:ascii="David" w:eastAsia="Times New Roman" w:hAnsi="David" w:cs="David"/>
          <w:sz w:val="24"/>
          <w:szCs w:val="24"/>
          <w:rtl/>
          <w:lang w:eastAsia="he-IL"/>
        </w:rPr>
        <w:t>כויתור</w:t>
      </w:r>
      <w:proofErr w:type="spellEnd"/>
      <w:r w:rsidRPr="0052793F">
        <w:rPr>
          <w:rFonts w:ascii="David" w:eastAsia="Times New Roman" w:hAnsi="David" w:cs="David"/>
          <w:sz w:val="24"/>
          <w:szCs w:val="24"/>
          <w:rtl/>
          <w:lang w:eastAsia="he-IL"/>
        </w:rPr>
        <w:t xml:space="preserve"> על כל הפרה אחרת של אותה הוראה או הוראה אחרת. </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המחאת זכויות וחובות על פי הסכם </w:t>
      </w:r>
    </w:p>
    <w:p w:rsidR="009041D2" w:rsidRPr="0052793F" w:rsidRDefault="009041D2" w:rsidP="009041D2">
      <w:pPr>
        <w:spacing w:before="120" w:after="0" w:line="360" w:lineRule="auto"/>
        <w:ind w:left="397"/>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הבוחן איננו רשאי </w:t>
      </w:r>
      <w:proofErr w:type="spellStart"/>
      <w:r w:rsidRPr="0052793F">
        <w:rPr>
          <w:rFonts w:ascii="David" w:eastAsia="Times New Roman" w:hAnsi="David" w:cs="David"/>
          <w:sz w:val="24"/>
          <w:szCs w:val="24"/>
          <w:rtl/>
          <w:lang w:eastAsia="he-IL"/>
        </w:rPr>
        <w:t>להמחות</w:t>
      </w:r>
      <w:proofErr w:type="spellEnd"/>
      <w:r w:rsidRPr="0052793F">
        <w:rPr>
          <w:rFonts w:ascii="David" w:eastAsia="Times New Roman" w:hAnsi="David" w:cs="David"/>
          <w:sz w:val="24"/>
          <w:szCs w:val="24"/>
          <w:rtl/>
          <w:lang w:eastAsia="he-IL"/>
        </w:rPr>
        <w:t xml:space="preserve"> לאחר כל זכות או חובה הנובעת מהסכם זה, אלא אם כן ניתנה לכך הסכמת החשב הכללי מראש ובכתב, ובכפוף לשיקול דעתו הבלעדי. ניתנה הסכמת החשב הכללי כאמור, לא יהיה בכך כדי לשחרר את הבוחן מהתחייבות ואחריות או חובה כלשהי על פי הסכם זה ועל פי כל דין. </w:t>
      </w:r>
      <w:proofErr w:type="spellStart"/>
      <w:r w:rsidRPr="0052793F">
        <w:rPr>
          <w:rFonts w:ascii="David" w:eastAsia="Times New Roman" w:hAnsi="David" w:cs="David"/>
          <w:sz w:val="24"/>
          <w:szCs w:val="24"/>
          <w:rtl/>
          <w:lang w:eastAsia="he-IL"/>
        </w:rPr>
        <w:t>מינהל</w:t>
      </w:r>
      <w:proofErr w:type="spellEnd"/>
      <w:r w:rsidRPr="0052793F">
        <w:rPr>
          <w:rFonts w:ascii="David" w:eastAsia="Times New Roman" w:hAnsi="David" w:cs="David"/>
          <w:sz w:val="24"/>
          <w:szCs w:val="24"/>
          <w:rtl/>
          <w:lang w:eastAsia="he-IL"/>
        </w:rPr>
        <w:t xml:space="preserve"> הרכש הממשלתי ו/או מקים המאגר רשאים </w:t>
      </w:r>
      <w:proofErr w:type="spellStart"/>
      <w:r w:rsidRPr="0052793F">
        <w:rPr>
          <w:rFonts w:ascii="David" w:eastAsia="Times New Roman" w:hAnsi="David" w:cs="David"/>
          <w:sz w:val="24"/>
          <w:szCs w:val="24"/>
          <w:rtl/>
          <w:lang w:eastAsia="he-IL"/>
        </w:rPr>
        <w:t>להמחות</w:t>
      </w:r>
      <w:proofErr w:type="spellEnd"/>
      <w:r w:rsidRPr="0052793F">
        <w:rPr>
          <w:rFonts w:ascii="David" w:eastAsia="Times New Roman" w:hAnsi="David" w:cs="David"/>
          <w:sz w:val="24"/>
          <w:szCs w:val="24"/>
          <w:rtl/>
          <w:lang w:eastAsia="he-IL"/>
        </w:rPr>
        <w:t xml:space="preserve"> לאחר כל זכות או חובה הנובעת מהסכם זה ללא צורך בקבלת אישור כלשהו מהבוחן או מצד ג' כלשהו.  </w:t>
      </w: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שינויים</w:t>
      </w:r>
    </w:p>
    <w:p w:rsidR="006052B5" w:rsidRPr="0052793F" w:rsidRDefault="009041D2" w:rsidP="00D87DE4">
      <w:pPr>
        <w:spacing w:after="0" w:line="360" w:lineRule="auto"/>
        <w:ind w:left="397"/>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כל שינוי בהוראת הסכם זה ייעשה בהסכמת שני הצדדים, ובכתב. </w:t>
      </w:r>
    </w:p>
    <w:p w:rsidR="006052B5" w:rsidRPr="0052793F" w:rsidRDefault="006052B5" w:rsidP="009041D2">
      <w:pPr>
        <w:spacing w:after="0" w:line="360" w:lineRule="auto"/>
        <w:ind w:left="397"/>
        <w:jc w:val="both"/>
        <w:rPr>
          <w:rFonts w:ascii="David" w:eastAsia="Times New Roman" w:hAnsi="David" w:cs="David"/>
          <w:sz w:val="24"/>
          <w:szCs w:val="24"/>
          <w:rtl/>
          <w:lang w:eastAsia="he-IL"/>
        </w:rPr>
      </w:pPr>
    </w:p>
    <w:p w:rsidR="009041D2" w:rsidRPr="0052793F" w:rsidRDefault="009041D2" w:rsidP="009041D2">
      <w:pPr>
        <w:pStyle w:val="ListParagraph"/>
        <w:numPr>
          <w:ilvl w:val="0"/>
          <w:numId w:val="17"/>
        </w:numPr>
        <w:spacing w:after="120" w:line="360" w:lineRule="auto"/>
        <w:ind w:right="142"/>
        <w:jc w:val="both"/>
        <w:rPr>
          <w:rFonts w:ascii="David" w:hAnsi="David"/>
          <w:sz w:val="24"/>
          <w:szCs w:val="24"/>
          <w:u w:val="single"/>
          <w:rtl/>
        </w:rPr>
      </w:pPr>
      <w:r w:rsidRPr="0052793F">
        <w:rPr>
          <w:rFonts w:ascii="David" w:hAnsi="David"/>
          <w:b/>
          <w:bCs/>
          <w:sz w:val="24"/>
          <w:szCs w:val="24"/>
          <w:u w:val="single"/>
          <w:rtl/>
        </w:rPr>
        <w:t>שונות</w:t>
      </w:r>
    </w:p>
    <w:p w:rsidR="009041D2" w:rsidRPr="0052793F" w:rsidRDefault="009041D2" w:rsidP="009041D2">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מוסכם כי בכל מקרה של סתירה בין ההסכם לבין הזמנה להציע הצעות ו/או הצעת הבוחן, יגבר ההסכם.</w:t>
      </w:r>
    </w:p>
    <w:p w:rsidR="009041D2" w:rsidRPr="0052793F" w:rsidRDefault="009041D2" w:rsidP="009041D2">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בכל מקרה של חילוקי דעות יחולו על הסכם זו הוראות הדין הישראלי ולביהמ"ש בחיפה תהיה הסמכות המלאה והבלעדית לדון בכל הליך משפטי בין הצדדים בקשר להסכם זה.</w:t>
      </w:r>
    </w:p>
    <w:p w:rsidR="009041D2" w:rsidRPr="0052793F" w:rsidRDefault="009041D2" w:rsidP="009041D2">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הסכם זה ממצה את המוסכם בין הצדדים ולא תהיה כל נפקות לכל משא ומתן, הצהרה, מצג, התחייבות ו/או הסכמה, אשר נעשו, אם נעשו, בין בכתב ובין בעל-פה בין הצדדים, עובר לחתימת הסכם זה.</w:t>
      </w:r>
    </w:p>
    <w:p w:rsidR="009041D2" w:rsidRPr="0052793F" w:rsidRDefault="009041D2" w:rsidP="009041D2">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לא יהיה תוקף לכל שינוי בהסכם זה או בהוראה מהוראותיו, אלא אם כן נעשו בכתב ונחתמו על ידי הצדדים להסכם זה.</w:t>
      </w:r>
    </w:p>
    <w:p w:rsidR="009041D2" w:rsidRPr="0052793F" w:rsidRDefault="009041D2" w:rsidP="009041D2">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התנהגות מי מהצדדים לא תחשב כהסכמה ו/או </w:t>
      </w:r>
      <w:proofErr w:type="spellStart"/>
      <w:r w:rsidRPr="0052793F">
        <w:rPr>
          <w:rFonts w:ascii="David" w:eastAsia="Times New Roman" w:hAnsi="David" w:cs="David"/>
          <w:sz w:val="24"/>
          <w:szCs w:val="24"/>
          <w:rtl/>
          <w:lang w:eastAsia="he-IL"/>
        </w:rPr>
        <w:t>כויתור</w:t>
      </w:r>
      <w:proofErr w:type="spellEnd"/>
      <w:r w:rsidRPr="0052793F">
        <w:rPr>
          <w:rFonts w:ascii="David" w:eastAsia="Times New Roman" w:hAnsi="David" w:cs="David"/>
          <w:sz w:val="24"/>
          <w:szCs w:val="24"/>
          <w:rtl/>
          <w:lang w:eastAsia="he-IL"/>
        </w:rPr>
        <w:t xml:space="preserve"> על איזה מזכויותיו על פי הסכם זה ו/או על פי כל דין, אלא אם כן ההסכמה ו/או </w:t>
      </w:r>
      <w:proofErr w:type="spellStart"/>
      <w:r w:rsidRPr="0052793F">
        <w:rPr>
          <w:rFonts w:ascii="David" w:eastAsia="Times New Roman" w:hAnsi="David" w:cs="David"/>
          <w:sz w:val="24"/>
          <w:szCs w:val="24"/>
          <w:rtl/>
          <w:lang w:eastAsia="he-IL"/>
        </w:rPr>
        <w:t>הויתור</w:t>
      </w:r>
      <w:proofErr w:type="spellEnd"/>
      <w:r w:rsidRPr="0052793F">
        <w:rPr>
          <w:rFonts w:ascii="David" w:eastAsia="Times New Roman" w:hAnsi="David" w:cs="David"/>
          <w:sz w:val="24"/>
          <w:szCs w:val="24"/>
          <w:rtl/>
          <w:lang w:eastAsia="he-IL"/>
        </w:rPr>
        <w:t xml:space="preserve"> נעשו בכתב.</w:t>
      </w:r>
    </w:p>
    <w:p w:rsidR="00D87DE4" w:rsidRPr="0052793F" w:rsidRDefault="009041D2" w:rsidP="00646F8D">
      <w:pPr>
        <w:numPr>
          <w:ilvl w:val="1"/>
          <w:numId w:val="17"/>
        </w:numPr>
        <w:spacing w:after="0" w:line="360" w:lineRule="auto"/>
        <w:ind w:left="1106" w:right="14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כל הודעה על פי הסכם זה תימסר במסירה ביד נגד אישור קבלה, או במשלוח בדואר רשום או על ידי פקסימיליה הממוענים אל רספ"ן או אל הבוחן (לפי העניין), לפי הכתובות שבכותרת. כל הודעה אשר תימסר ביד או תישלח בפקסימיליה תחשב כאילו הומצאה במועד המסירה. כל הודעה שתשלח בדואר רשום תחשב כאילו הומצאה לאחר חלוף 5 ימים ממועד משלוחה. השולח ישמור אישורים על משלוח ההודעות.</w:t>
      </w:r>
    </w:p>
    <w:p w:rsidR="00D87DE4" w:rsidRPr="0052793F" w:rsidRDefault="00D87DE4" w:rsidP="00D87DE4">
      <w:pPr>
        <w:spacing w:after="0" w:line="360" w:lineRule="auto"/>
        <w:ind w:right="142"/>
        <w:jc w:val="both"/>
        <w:rPr>
          <w:rFonts w:ascii="David" w:eastAsia="Times New Roman" w:hAnsi="David" w:cs="David"/>
          <w:sz w:val="24"/>
          <w:szCs w:val="24"/>
          <w:rtl/>
          <w:lang w:eastAsia="he-IL"/>
        </w:rPr>
      </w:pPr>
    </w:p>
    <w:p w:rsidR="00D87DE4" w:rsidRPr="0052793F" w:rsidRDefault="00D87DE4" w:rsidP="00D87DE4">
      <w:pPr>
        <w:spacing w:after="0" w:line="360" w:lineRule="auto"/>
        <w:ind w:right="142"/>
        <w:jc w:val="both"/>
        <w:rPr>
          <w:rFonts w:ascii="David" w:eastAsia="Times New Roman" w:hAnsi="David" w:cs="David"/>
          <w:sz w:val="24"/>
          <w:szCs w:val="24"/>
          <w:lang w:eastAsia="he-IL"/>
        </w:rPr>
      </w:pPr>
    </w:p>
    <w:p w:rsidR="009041D2" w:rsidRPr="0052793F" w:rsidRDefault="009041D2" w:rsidP="009041D2">
      <w:pPr>
        <w:numPr>
          <w:ilvl w:val="0"/>
          <w:numId w:val="17"/>
        </w:numPr>
        <w:spacing w:before="120"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rtl/>
          <w:lang w:eastAsia="he-IL"/>
        </w:rPr>
        <w:t xml:space="preserve"> </w:t>
      </w:r>
      <w:r w:rsidRPr="0052793F">
        <w:rPr>
          <w:rFonts w:ascii="David" w:eastAsia="Times New Roman" w:hAnsi="David" w:cs="David"/>
          <w:b/>
          <w:bCs/>
          <w:sz w:val="24"/>
          <w:szCs w:val="24"/>
          <w:u w:val="single"/>
          <w:rtl/>
          <w:lang w:eastAsia="he-IL"/>
        </w:rPr>
        <w:t xml:space="preserve">כתובות הצדדים </w:t>
      </w:r>
    </w:p>
    <w:p w:rsidR="009041D2" w:rsidRPr="0052793F" w:rsidRDefault="009041D2" w:rsidP="009041D2">
      <w:pPr>
        <w:numPr>
          <w:ilvl w:val="1"/>
          <w:numId w:val="17"/>
        </w:numPr>
        <w:tabs>
          <w:tab w:val="left" w:pos="941"/>
        </w:tabs>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כתובת מקים המאגר: ______________________________.</w:t>
      </w:r>
    </w:p>
    <w:p w:rsidR="009041D2" w:rsidRPr="0052793F" w:rsidRDefault="009041D2" w:rsidP="009041D2">
      <w:pPr>
        <w:spacing w:after="0" w:line="360" w:lineRule="auto"/>
        <w:ind w:left="471" w:firstLine="323"/>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   כתובת הבוחן:   ______________________________. </w:t>
      </w:r>
    </w:p>
    <w:p w:rsidR="009041D2" w:rsidRPr="0052793F" w:rsidRDefault="009041D2" w:rsidP="009041D2">
      <w:pPr>
        <w:numPr>
          <w:ilvl w:val="1"/>
          <w:numId w:val="17"/>
        </w:numPr>
        <w:tabs>
          <w:tab w:val="num" w:pos="941"/>
        </w:tabs>
        <w:spacing w:before="120" w:after="0" w:line="360" w:lineRule="auto"/>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קבלה הנושאת חותמת רשות הדואר תשמש ראיה לתאריך המסירה. </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397"/>
        <w:jc w:val="center"/>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ולראיה באו הצדדים על החתום,</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397"/>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397"/>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 xml:space="preserve">           __________________</w:t>
      </w:r>
      <w:r w:rsidRPr="0052793F">
        <w:rPr>
          <w:rFonts w:ascii="David" w:eastAsia="Times New Roman" w:hAnsi="David" w:cs="David"/>
          <w:b/>
          <w:bCs/>
          <w:sz w:val="24"/>
          <w:szCs w:val="24"/>
          <w:rtl/>
          <w:lang w:eastAsia="he-IL"/>
        </w:rPr>
        <w:tab/>
      </w:r>
      <w:r w:rsidRPr="0052793F">
        <w:rPr>
          <w:rFonts w:ascii="David" w:eastAsia="Times New Roman" w:hAnsi="David" w:cs="David"/>
          <w:b/>
          <w:bCs/>
          <w:sz w:val="24"/>
          <w:szCs w:val="24"/>
          <w:rtl/>
          <w:lang w:eastAsia="he-IL"/>
        </w:rPr>
        <w:tab/>
      </w:r>
      <w:r w:rsidRPr="0052793F">
        <w:rPr>
          <w:rFonts w:ascii="David" w:eastAsia="Times New Roman" w:hAnsi="David" w:cs="David"/>
          <w:b/>
          <w:bCs/>
          <w:sz w:val="24"/>
          <w:szCs w:val="24"/>
          <w:rtl/>
          <w:lang w:eastAsia="he-IL"/>
        </w:rPr>
        <w:tab/>
        <w:t xml:space="preserve">            __________________</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רספ"ן                                                       </w:t>
      </w:r>
      <w:r w:rsidRPr="0052793F">
        <w:rPr>
          <w:rFonts w:ascii="David" w:eastAsia="Times New Roman" w:hAnsi="David" w:cs="David"/>
          <w:sz w:val="24"/>
          <w:szCs w:val="24"/>
          <w:rtl/>
          <w:lang w:eastAsia="he-IL"/>
        </w:rPr>
        <w:tab/>
        <w:t xml:space="preserve">    הבוחן   (שם מלא)          </w:t>
      </w:r>
    </w:p>
    <w:p w:rsidR="009041D2" w:rsidRPr="0052793F" w:rsidRDefault="00646F8D" w:rsidP="00646F8D">
      <w:pPr>
        <w:tabs>
          <w:tab w:val="left" w:pos="1132"/>
        </w:tabs>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ab/>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44206D" w:rsidRPr="0052793F" w:rsidRDefault="0044206D" w:rsidP="009041D2">
      <w:pPr>
        <w:spacing w:after="0" w:line="360" w:lineRule="auto"/>
        <w:jc w:val="both"/>
        <w:rPr>
          <w:rFonts w:ascii="David" w:eastAsia="Times New Roman" w:hAnsi="David" w:cs="David"/>
          <w:b/>
          <w:bCs/>
          <w:sz w:val="24"/>
          <w:szCs w:val="24"/>
          <w:rtl/>
          <w:lang w:eastAsia="he-IL"/>
        </w:rPr>
      </w:pPr>
    </w:p>
    <w:p w:rsidR="0044206D" w:rsidRPr="0052793F" w:rsidRDefault="0044206D" w:rsidP="009041D2">
      <w:pPr>
        <w:spacing w:after="0" w:line="360" w:lineRule="auto"/>
        <w:jc w:val="both"/>
        <w:rPr>
          <w:rFonts w:ascii="David" w:eastAsia="Times New Roman" w:hAnsi="David" w:cs="David"/>
          <w:b/>
          <w:bCs/>
          <w:sz w:val="24"/>
          <w:szCs w:val="24"/>
          <w:rtl/>
          <w:lang w:eastAsia="he-IL"/>
        </w:rPr>
      </w:pPr>
    </w:p>
    <w:p w:rsidR="0044206D" w:rsidRPr="0052793F" w:rsidRDefault="0044206D" w:rsidP="009041D2">
      <w:pPr>
        <w:spacing w:after="0" w:line="360" w:lineRule="auto"/>
        <w:jc w:val="both"/>
        <w:rPr>
          <w:rFonts w:ascii="David" w:eastAsia="Times New Roman" w:hAnsi="David" w:cs="David"/>
          <w:b/>
          <w:bCs/>
          <w:sz w:val="24"/>
          <w:szCs w:val="24"/>
          <w:rtl/>
          <w:lang w:eastAsia="he-IL"/>
        </w:rPr>
      </w:pPr>
    </w:p>
    <w:p w:rsidR="00D87DE4" w:rsidRPr="0052793F" w:rsidRDefault="00D87DE4" w:rsidP="009041D2">
      <w:pPr>
        <w:spacing w:after="0" w:line="360" w:lineRule="auto"/>
        <w:jc w:val="both"/>
        <w:rPr>
          <w:rFonts w:ascii="David" w:eastAsia="Times New Roman" w:hAnsi="David" w:cs="David"/>
          <w:b/>
          <w:bCs/>
          <w:sz w:val="24"/>
          <w:szCs w:val="24"/>
          <w:rtl/>
          <w:lang w:eastAsia="he-IL"/>
        </w:rPr>
      </w:pPr>
    </w:p>
    <w:p w:rsidR="00D87DE4" w:rsidRDefault="00D87DE4"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Pr="0052793F" w:rsidRDefault="00221FCA" w:rsidP="009041D2">
      <w:pPr>
        <w:spacing w:after="0" w:line="360" w:lineRule="auto"/>
        <w:jc w:val="both"/>
        <w:rPr>
          <w:rFonts w:ascii="David" w:eastAsia="Times New Roman" w:hAnsi="David" w:cs="David"/>
          <w:b/>
          <w:bCs/>
          <w:sz w:val="24"/>
          <w:szCs w:val="24"/>
          <w:rtl/>
          <w:lang w:eastAsia="he-IL"/>
        </w:rPr>
      </w:pPr>
    </w:p>
    <w:p w:rsidR="00D87DE4" w:rsidRPr="0052793F" w:rsidRDefault="00D87DE4"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646F8D" w:rsidRPr="0052793F" w:rsidRDefault="00646F8D" w:rsidP="009041D2">
      <w:pPr>
        <w:spacing w:after="0" w:line="360" w:lineRule="auto"/>
        <w:jc w:val="both"/>
        <w:rPr>
          <w:rFonts w:ascii="David" w:eastAsia="Times New Roman" w:hAnsi="David" w:cs="David"/>
          <w:b/>
          <w:bCs/>
          <w:sz w:val="24"/>
          <w:szCs w:val="24"/>
          <w:rtl/>
          <w:lang w:eastAsia="he-IL"/>
        </w:rPr>
      </w:pPr>
    </w:p>
    <w:p w:rsidR="00646F8D" w:rsidRPr="0052793F" w:rsidRDefault="00646F8D" w:rsidP="009041D2">
      <w:pPr>
        <w:spacing w:after="0" w:line="360" w:lineRule="auto"/>
        <w:jc w:val="both"/>
        <w:rPr>
          <w:rFonts w:ascii="David" w:eastAsia="Times New Roman" w:hAnsi="David" w:cs="David"/>
          <w:b/>
          <w:bCs/>
          <w:sz w:val="24"/>
          <w:szCs w:val="24"/>
          <w:rtl/>
          <w:lang w:eastAsia="he-IL"/>
        </w:rPr>
      </w:pPr>
    </w:p>
    <w:p w:rsidR="00646F8D" w:rsidRPr="0052793F" w:rsidRDefault="00646F8D" w:rsidP="009041D2">
      <w:pPr>
        <w:spacing w:after="0" w:line="360" w:lineRule="auto"/>
        <w:jc w:val="both"/>
        <w:rPr>
          <w:rFonts w:ascii="David" w:eastAsia="Times New Roman" w:hAnsi="David" w:cs="David"/>
          <w:b/>
          <w:bCs/>
          <w:sz w:val="24"/>
          <w:szCs w:val="24"/>
          <w:rtl/>
          <w:lang w:eastAsia="he-IL"/>
        </w:rPr>
      </w:pPr>
    </w:p>
    <w:p w:rsidR="00646F8D" w:rsidRPr="0052793F" w:rsidRDefault="00646F8D"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55"/>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נספח ג' לבקשה להיכלל במאגר בוחנים</w:t>
      </w:r>
    </w:p>
    <w:p w:rsidR="009041D2" w:rsidRPr="0052793F" w:rsidRDefault="009041D2" w:rsidP="009041D2">
      <w:pPr>
        <w:spacing w:after="0" w:line="360" w:lineRule="auto"/>
        <w:ind w:left="55"/>
        <w:jc w:val="both"/>
        <w:rPr>
          <w:rFonts w:ascii="David" w:eastAsia="Times New Roman" w:hAnsi="David" w:cs="David"/>
          <w:b/>
          <w:bCs/>
          <w:sz w:val="24"/>
          <w:szCs w:val="24"/>
          <w:rtl/>
          <w:lang w:eastAsia="he-IL"/>
        </w:rPr>
      </w:pPr>
    </w:p>
    <w:p w:rsidR="009041D2" w:rsidRPr="0052793F" w:rsidRDefault="009041D2" w:rsidP="009041D2">
      <w:pPr>
        <w:spacing w:after="0" w:line="360" w:lineRule="auto"/>
        <w:ind w:left="55"/>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תאריך __________</w:t>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p>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מדינת ישראל</w:t>
      </w: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משרד התחבורה</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rtl/>
          <w:lang w:eastAsia="he-IL"/>
        </w:rPr>
        <w:t>שאלון למועמד/ת לתפקיד בוחן במבחנים בכתב ובע"פ בנושא כלי שיט קטנים במשרד התחבורה – רשות הספנות והנמלים.</w:t>
      </w: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 xml:space="preserve">חלק א' – תפקידים וכהונות </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numPr>
          <w:ilvl w:val="0"/>
          <w:numId w:val="8"/>
        </w:numPr>
        <w:tabs>
          <w:tab w:val="num" w:pos="746"/>
        </w:tabs>
        <w:spacing w:after="0" w:line="360" w:lineRule="auto"/>
        <w:ind w:left="386"/>
        <w:jc w:val="both"/>
        <w:rPr>
          <w:rFonts w:ascii="David" w:eastAsia="Times New Roman" w:hAnsi="David" w:cs="David"/>
          <w:sz w:val="24"/>
          <w:szCs w:val="24"/>
          <w:lang w:eastAsia="he-IL"/>
        </w:rPr>
      </w:pPr>
      <w:r w:rsidRPr="0052793F">
        <w:rPr>
          <w:rFonts w:ascii="David" w:eastAsia="Times New Roman" w:hAnsi="David" w:cs="David"/>
          <w:sz w:val="24"/>
          <w:szCs w:val="24"/>
          <w:u w:val="single"/>
          <w:rtl/>
          <w:lang w:eastAsia="he-IL"/>
        </w:rPr>
        <w:t>פרטים אישיים</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משפחה: _______________________________________________________</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פרטי:__________________________________________________________</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מס' זהות  |__|__|__|__|__|__|__|__|__|   שנת  לידה ___/___/___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כתובת: </w:t>
      </w:r>
      <w:proofErr w:type="spellStart"/>
      <w:r w:rsidRPr="0052793F">
        <w:rPr>
          <w:rFonts w:ascii="David" w:eastAsia="Times New Roman" w:hAnsi="David" w:cs="David"/>
          <w:sz w:val="24"/>
          <w:szCs w:val="24"/>
          <w:rtl/>
          <w:lang w:eastAsia="he-IL"/>
        </w:rPr>
        <w:t>רח</w:t>
      </w:r>
      <w:proofErr w:type="spellEnd"/>
      <w:r w:rsidRPr="0052793F">
        <w:rPr>
          <w:rFonts w:ascii="David" w:eastAsia="Times New Roman" w:hAnsi="David" w:cs="David"/>
          <w:sz w:val="24"/>
          <w:szCs w:val="24"/>
          <w:rtl/>
          <w:lang w:eastAsia="he-IL"/>
        </w:rPr>
        <w:t>':__________________עיר/ישוב: _______________מיקוד:_________</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מס' טלפון: _______________________ מס' טלפון נייד: _____________________</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 xml:space="preserve">תפקידים ועיסוקים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פירוט תפקידים ועיסוקים נוכחיים ותפקידים ועיסוקים קודמים לתקופה של 4 שנים אחורה (לרבות כשכיר/ה, כעצמאי/ת, כנושא/ת משרה בתאגיד, כקבלן/</w:t>
      </w:r>
      <w:proofErr w:type="spellStart"/>
      <w:r w:rsidRPr="0052793F">
        <w:rPr>
          <w:rFonts w:ascii="David" w:eastAsia="Times New Roman" w:hAnsi="David" w:cs="David"/>
          <w:sz w:val="24"/>
          <w:szCs w:val="24"/>
          <w:rtl/>
          <w:lang w:eastAsia="he-IL"/>
        </w:rPr>
        <w:t>ית</w:t>
      </w:r>
      <w:proofErr w:type="spellEnd"/>
      <w:r w:rsidRPr="0052793F">
        <w:rPr>
          <w:rFonts w:ascii="David" w:eastAsia="Times New Roman" w:hAnsi="David" w:cs="David"/>
          <w:sz w:val="24"/>
          <w:szCs w:val="24"/>
          <w:rtl/>
          <w:lang w:eastAsia="he-IL"/>
        </w:rPr>
        <w:t xml:space="preserve"> כיועץ/ת וכד') .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נא להתייחס גם לתפקידים בתאגיד מכל סוג (חברה, שותפות, עמותה </w:t>
      </w:r>
      <w:proofErr w:type="spellStart"/>
      <w:r w:rsidRPr="0052793F">
        <w:rPr>
          <w:rFonts w:ascii="David" w:eastAsia="Times New Roman" w:hAnsi="David" w:cs="David"/>
          <w:sz w:val="24"/>
          <w:szCs w:val="24"/>
          <w:rtl/>
          <w:lang w:eastAsia="he-IL"/>
        </w:rPr>
        <w:t>וכיוב</w:t>
      </w:r>
      <w:proofErr w:type="spellEnd"/>
      <w:r w:rsidRPr="0052793F">
        <w:rPr>
          <w:rFonts w:ascii="David" w:eastAsia="Times New Roman" w:hAnsi="David" w:cs="David"/>
          <w:sz w:val="24"/>
          <w:szCs w:val="24"/>
          <w:rtl/>
          <w:lang w:eastAsia="he-IL"/>
        </w:rPr>
        <w:t xml:space="preserve">').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נא להתייחס לתפקידים בשכר או בהתנדבות (יש לציין במפורש לגבי תפקידים בהתנדבות).</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tbl>
      <w:tblPr>
        <w:bidiVisual/>
        <w:tblW w:w="8466"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6"/>
      </w:tblGrid>
      <w:tr w:rsidR="009041D2" w:rsidRPr="0052793F" w:rsidTr="009041D2">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המעסיק וכתובתו</w:t>
            </w: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תחומי הפעילות של המעסיק </w:t>
            </w: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התפקיד ותחומי האחריות</w:t>
            </w: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תאריכי העסקה</w:t>
            </w:r>
          </w:p>
        </w:tc>
      </w:tr>
      <w:tr w:rsidR="009041D2" w:rsidRPr="0052793F" w:rsidTr="009041D2">
        <w:trPr>
          <w:trHeight w:val="730"/>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15"/>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0"/>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29"/>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29"/>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29"/>
        </w:trPr>
        <w:tc>
          <w:tcPr>
            <w:tcW w:w="197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88"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154"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2346" w:type="dxa"/>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bl>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lang w:eastAsia="he-IL"/>
        </w:rPr>
      </w:pPr>
      <w:r w:rsidRPr="0052793F">
        <w:rPr>
          <w:rFonts w:ascii="David" w:eastAsia="Times New Roman" w:hAnsi="David" w:cs="David"/>
          <w:sz w:val="24"/>
          <w:szCs w:val="24"/>
          <w:u w:val="single"/>
          <w:rtl/>
          <w:lang w:eastAsia="he-IL"/>
        </w:rPr>
        <w:t xml:space="preserve">תפקידים ציבוריים </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r w:rsidRPr="0052793F">
        <w:rPr>
          <w:rFonts w:ascii="David" w:eastAsia="Times New Roman" w:hAnsi="David" w:cs="David"/>
          <w:sz w:val="24"/>
          <w:szCs w:val="24"/>
          <w:rtl/>
          <w:lang w:eastAsia="he-IL"/>
        </w:rPr>
        <w:t xml:space="preserve">פירוט תפקידים בשירות הציבורי וכהונות ציבוריות </w:t>
      </w:r>
      <w:r w:rsidRPr="0052793F">
        <w:rPr>
          <w:rFonts w:ascii="David" w:eastAsia="Times New Roman" w:hAnsi="David" w:cs="David"/>
          <w:sz w:val="24"/>
          <w:szCs w:val="24"/>
          <w:u w:val="single"/>
          <w:rtl/>
          <w:lang w:eastAsia="he-IL"/>
        </w:rPr>
        <w:t xml:space="preserve">שלא צוינו בשאלה 2 לעיל.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נא להתייחס לתפקידים נוכחיים ולתפקידים קודמים לתקופה של 4 שנים אחורה.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3"/>
        <w:gridCol w:w="2291"/>
        <w:gridCol w:w="3278"/>
      </w:tblGrid>
      <w:tr w:rsidR="009041D2" w:rsidRPr="0052793F" w:rsidTr="009041D2">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הגוף</w:t>
            </w: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התפקיד</w:t>
            </w: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תאריכי מילוי התפקיד</w:t>
            </w:r>
          </w:p>
        </w:tc>
      </w:tr>
      <w:tr w:rsidR="009041D2" w:rsidRPr="0052793F" w:rsidTr="009041D2">
        <w:trPr>
          <w:trHeight w:val="828"/>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889"/>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13"/>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4"/>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4"/>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4"/>
        </w:trPr>
        <w:tc>
          <w:tcPr>
            <w:tcW w:w="16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380"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974"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bl>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lang w:eastAsia="he-IL"/>
        </w:rPr>
      </w:pPr>
      <w:r w:rsidRPr="0052793F">
        <w:rPr>
          <w:rFonts w:ascii="David" w:eastAsia="Times New Roman" w:hAnsi="David" w:cs="David"/>
          <w:sz w:val="24"/>
          <w:szCs w:val="24"/>
          <w:u w:val="single"/>
          <w:rtl/>
          <w:lang w:eastAsia="he-IL"/>
        </w:rPr>
        <w:t>חברות בדירקטוריונים או בגופים מקבילים</w:t>
      </w:r>
    </w:p>
    <w:p w:rsidR="009041D2" w:rsidRPr="0052793F" w:rsidRDefault="009041D2" w:rsidP="009041D2">
      <w:pPr>
        <w:spacing w:after="0" w:line="360" w:lineRule="auto"/>
        <w:ind w:left="360"/>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פירוט חברות בדירקטוריונים או בגופים מקבילים של תאגידים, רשויות או גופים אחרים, בין ציבוריים ובין שאינם ציבוריים.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נא להתייחס לכהונות נוכחיות ולכהונות קודמות לתקופה של 4 שנים אחורה. </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227"/>
        <w:gridCol w:w="2104"/>
        <w:gridCol w:w="2736"/>
      </w:tblGrid>
      <w:tr w:rsidR="009041D2" w:rsidRPr="0052793F" w:rsidTr="009041D2">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התאגיד/רשות/גוף ותחום עיסוקו</w:t>
            </w: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תאריך התחלת</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הכהונה ותאריך סיומה </w:t>
            </w:r>
          </w:p>
        </w:tc>
        <w:tc>
          <w:tcPr>
            <w:tcW w:w="1267"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סוג הכהונה </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(דירקטור חיצוני או מטעם</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בעלי מניות. ככל שמדובר בדירקטור מהסוג השני-  נא לפרט גם שמות בעלי המניות שמינו אותך) </w:t>
            </w: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פעילות מיוחדת</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בדירקטוריון, כגון חברות בוועדות או תפקידים אחרים</w:t>
            </w:r>
          </w:p>
        </w:tc>
      </w:tr>
      <w:tr w:rsidR="009041D2" w:rsidRPr="0052793F" w:rsidTr="009041D2">
        <w:trPr>
          <w:trHeight w:val="926"/>
        </w:trPr>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267" w:type="pct"/>
            <w:shd w:val="clear" w:color="auto" w:fill="auto"/>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9"/>
        </w:trPr>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267" w:type="pct"/>
            <w:shd w:val="clear" w:color="auto" w:fill="auto"/>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01"/>
        </w:trPr>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267" w:type="pct"/>
            <w:shd w:val="clear" w:color="auto" w:fill="auto"/>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721"/>
        </w:trPr>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267" w:type="pct"/>
            <w:shd w:val="clear" w:color="auto" w:fill="auto"/>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r w:rsidR="009041D2" w:rsidRPr="0052793F" w:rsidTr="009041D2">
        <w:trPr>
          <w:trHeight w:val="699"/>
        </w:trPr>
        <w:tc>
          <w:tcPr>
            <w:tcW w:w="1346"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739"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267" w:type="pct"/>
            <w:shd w:val="clear" w:color="auto" w:fill="auto"/>
          </w:tcPr>
          <w:p w:rsidR="009041D2" w:rsidRPr="0052793F" w:rsidRDefault="009041D2" w:rsidP="009041D2">
            <w:pPr>
              <w:spacing w:after="0" w:line="360" w:lineRule="auto"/>
              <w:jc w:val="both"/>
              <w:rPr>
                <w:rFonts w:ascii="David" w:eastAsia="Times New Roman" w:hAnsi="David" w:cs="David"/>
                <w:sz w:val="24"/>
                <w:szCs w:val="24"/>
                <w:rtl/>
                <w:lang w:eastAsia="he-IL"/>
              </w:rPr>
            </w:pPr>
          </w:p>
        </w:tc>
        <w:tc>
          <w:tcPr>
            <w:tcW w:w="1648" w:type="pct"/>
          </w:tcPr>
          <w:p w:rsidR="009041D2" w:rsidRPr="0052793F" w:rsidRDefault="009041D2" w:rsidP="009041D2">
            <w:pPr>
              <w:spacing w:after="0" w:line="360" w:lineRule="auto"/>
              <w:jc w:val="both"/>
              <w:rPr>
                <w:rFonts w:ascii="David" w:eastAsia="Times New Roman" w:hAnsi="David" w:cs="David"/>
                <w:sz w:val="24"/>
                <w:szCs w:val="24"/>
                <w:rtl/>
                <w:lang w:eastAsia="he-IL"/>
              </w:rPr>
            </w:pPr>
          </w:p>
        </w:tc>
      </w:tr>
    </w:tbl>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8"/>
        </w:numPr>
        <w:spacing w:after="0" w:line="360" w:lineRule="auto"/>
        <w:jc w:val="both"/>
        <w:outlineLvl w:val="1"/>
        <w:rPr>
          <w:rFonts w:ascii="David" w:eastAsia="Times New Roman" w:hAnsi="David" w:cs="David"/>
          <w:sz w:val="24"/>
          <w:szCs w:val="24"/>
          <w:u w:val="single"/>
          <w:lang w:eastAsia="he-IL"/>
        </w:rPr>
      </w:pPr>
      <w:r w:rsidRPr="0052793F">
        <w:rPr>
          <w:rFonts w:ascii="David" w:eastAsia="Times New Roman" w:hAnsi="David" w:cs="David"/>
          <w:sz w:val="24"/>
          <w:szCs w:val="24"/>
          <w:u w:val="single"/>
          <w:rtl/>
          <w:lang w:eastAsia="he-IL"/>
        </w:rPr>
        <w:t>קשר לפעילות המשרד</w:t>
      </w: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האם יש או היו לך או לגוף שאתה בעל עניין בו זיקה או קשר, שלא כאזרח המקבל שירות, לפעילות המשרד בו את/ה מועמד/ת לעבוד או לגופים הקשורים אליו (ובכלל זה זיקה או קשר לתאגידים סטטוטוריים שבאחריות המשרד בו את/ה מועמד/ת לעבוד או לגופים אחרים שהוא קשור אליהם)?</w:t>
      </w: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 xml:space="preserve">נא להתייחס לזיקות וקשרים נוכחיים ולתקופה של 4 שנים אחורה. </w:t>
      </w: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 xml:space="preserve">נא לציין כל זיקה או קשר באופן מפורט. </w:t>
      </w: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"בעל עניין" בגוף – לרבות מי שיש לו אחזקות בגוף ו/או מכהן כדירקטור או בגופים מקבילים בו ו/או עובד בו ו/או מייצג אותו ו/או יועץ חיצוני לו. (אין צורך לפרט אחזקה שלא</w:t>
      </w:r>
      <w:r w:rsidRPr="0052793F">
        <w:rPr>
          <w:rFonts w:ascii="David" w:eastAsia="Times New Roman" w:hAnsi="David" w:cs="David"/>
          <w:sz w:val="24"/>
          <w:szCs w:val="24"/>
          <w:u w:val="single"/>
          <w:lang w:eastAsia="he-IL"/>
        </w:rPr>
        <w:t xml:space="preserve"> </w:t>
      </w:r>
      <w:r w:rsidRPr="0052793F">
        <w:rPr>
          <w:rFonts w:ascii="David" w:eastAsia="Times New Roman" w:hAnsi="David" w:cs="David"/>
          <w:sz w:val="24"/>
          <w:szCs w:val="24"/>
          <w:u w:val="single"/>
          <w:rtl/>
          <w:lang w:eastAsia="he-IL"/>
        </w:rPr>
        <w:t>כבעל עניין בתאגיד כמשמעו בחוק ניירות ערך, התשכ"ח-1968, בתאגידים הנסחרים בבורסה</w:t>
      </w:r>
      <w:r w:rsidRPr="0052793F">
        <w:rPr>
          <w:rFonts w:ascii="David" w:eastAsia="Times New Roman" w:hAnsi="David" w:cs="David"/>
          <w:sz w:val="24"/>
          <w:szCs w:val="24"/>
          <w:u w:val="single"/>
          <w:vertAlign w:val="superscript"/>
          <w:rtl/>
          <w:lang w:eastAsia="he-IL"/>
        </w:rPr>
        <w:footnoteReference w:id="1"/>
      </w:r>
      <w:r w:rsidRPr="0052793F">
        <w:rPr>
          <w:rFonts w:ascii="David" w:eastAsia="Times New Roman" w:hAnsi="David" w:cs="David"/>
          <w:sz w:val="24"/>
          <w:szCs w:val="24"/>
          <w:u w:val="single"/>
          <w:rtl/>
          <w:lang w:eastAsia="he-IL"/>
        </w:rPr>
        <w:t>).</w:t>
      </w:r>
    </w:p>
    <w:p w:rsidR="009041D2" w:rsidRPr="0052793F" w:rsidRDefault="009041D2" w:rsidP="009041D2">
      <w:pPr>
        <w:keepNext/>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כן / לא</w:t>
      </w:r>
    </w:p>
    <w:p w:rsidR="009041D2" w:rsidRPr="0052793F" w:rsidRDefault="009041D2" w:rsidP="009041D2">
      <w:pPr>
        <w:keepNext/>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אם כן, פרט/י:</w:t>
      </w:r>
    </w:p>
    <w:p w:rsidR="009041D2" w:rsidRPr="0052793F" w:rsidRDefault="009041D2" w:rsidP="009041D2">
      <w:pPr>
        <w:keepNext/>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spacing w:after="0" w:line="360" w:lineRule="auto"/>
        <w:ind w:left="392"/>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____________________________________________________________________________________________________________________________________</w:t>
      </w: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lang w:eastAsia="he-IL"/>
        </w:rPr>
      </w:pPr>
      <w:r w:rsidRPr="0052793F">
        <w:rPr>
          <w:rFonts w:ascii="David" w:eastAsia="Times New Roman" w:hAnsi="David" w:cs="David"/>
          <w:sz w:val="24"/>
          <w:szCs w:val="24"/>
          <w:u w:val="single"/>
          <w:rtl/>
          <w:lang w:eastAsia="he-IL"/>
        </w:rPr>
        <w:t xml:space="preserve">פירוט תפקידים כאמור בשאלות 3-5 לגבי קרובים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פירוט תפקידים כאמור בסעיפים 2-5 לעיל לגבי קרוביך.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יש להתייחס לתפקידים ולכהונות </w:t>
      </w:r>
      <w:r w:rsidRPr="0052793F">
        <w:rPr>
          <w:rFonts w:ascii="David" w:eastAsia="Times New Roman" w:hAnsi="David" w:cs="David"/>
          <w:b/>
          <w:bCs/>
          <w:sz w:val="24"/>
          <w:szCs w:val="24"/>
          <w:u w:val="single"/>
          <w:rtl/>
          <w:lang w:eastAsia="he-IL"/>
        </w:rPr>
        <w:t>בהווה</w:t>
      </w:r>
      <w:r w:rsidRPr="0052793F">
        <w:rPr>
          <w:rFonts w:ascii="David" w:eastAsia="Times New Roman" w:hAnsi="David" w:cs="David"/>
          <w:sz w:val="24"/>
          <w:szCs w:val="24"/>
          <w:rtl/>
          <w:lang w:eastAsia="he-IL"/>
        </w:rPr>
        <w:t xml:space="preserve"> בלבד.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נא לפרט שם הקרוב, סוג הקרבה המשפחתית ואת הפרטים הרלבנטיים שנדרשו בשאלות לעיל (למשל, ככל שבן/ת זוגך חברה בדירקטוריון, יש לפרט שם התאגיד ותחום עיסוקו, תאריך התחלת הכהונה, סוג הכהונה ופעילות מיוחדת בדירקטוריון).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"קרוב" – בן/ת זוג, הורה, צאצא ומי שסמוך על שולחנך.</w:t>
      </w:r>
    </w:p>
    <w:p w:rsidR="009041D2" w:rsidRPr="0052793F" w:rsidRDefault="009041D2" w:rsidP="009041D2">
      <w:pPr>
        <w:spacing w:after="0" w:line="360" w:lineRule="auto"/>
        <w:ind w:left="386" w:hanging="18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w:t>
      </w:r>
    </w:p>
    <w:p w:rsidR="009041D2" w:rsidRPr="0052793F" w:rsidRDefault="009041D2" w:rsidP="009041D2">
      <w:pPr>
        <w:spacing w:after="0" w:line="360" w:lineRule="auto"/>
        <w:ind w:left="360"/>
        <w:jc w:val="both"/>
        <w:rPr>
          <w:rFonts w:ascii="David" w:eastAsia="Times New Roman" w:hAnsi="David" w:cs="David"/>
          <w:sz w:val="24"/>
          <w:szCs w:val="24"/>
          <w:lang w:eastAsia="he-IL"/>
        </w:rPr>
      </w:pP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lang w:eastAsia="he-IL"/>
        </w:rPr>
      </w:pPr>
      <w:r w:rsidRPr="0052793F">
        <w:rPr>
          <w:rFonts w:ascii="David" w:eastAsia="Times New Roman" w:hAnsi="David" w:cs="David"/>
          <w:sz w:val="24"/>
          <w:szCs w:val="24"/>
          <w:u w:val="single"/>
          <w:rtl/>
          <w:lang w:eastAsia="he-IL"/>
        </w:rPr>
        <w:t xml:space="preserve">זיקות לכפופים או לממונים בתפקיד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האם את/ה ומי שאמורים להיות ממונים עליך (במישרין או בעקיפין) או כפופים לך בתפקיד אליו את/ה מועמד/ת מכהנים בכהונה משותפת בארגונים אחרים? האם מתקיימים ביניכם  יחסי כפיפות במסגרות אחרות, קשרים עסקיים, קשרי משפחה או זיקות אחרות?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r w:rsidRPr="0052793F">
        <w:rPr>
          <w:rFonts w:ascii="David" w:eastAsia="Times New Roman" w:hAnsi="David" w:cs="David"/>
          <w:sz w:val="24"/>
          <w:szCs w:val="24"/>
          <w:rtl/>
          <w:lang w:eastAsia="he-IL"/>
        </w:rPr>
        <w:t>אם כן, פרט/י:</w:t>
      </w:r>
    </w:p>
    <w:p w:rsidR="009041D2" w:rsidRPr="0052793F" w:rsidRDefault="009041D2" w:rsidP="009041D2">
      <w:pPr>
        <w:spacing w:after="0" w:line="360" w:lineRule="auto"/>
        <w:ind w:left="386" w:hanging="18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keepNext/>
        <w:spacing w:after="0" w:line="360" w:lineRule="auto"/>
        <w:ind w:left="206"/>
        <w:jc w:val="both"/>
        <w:outlineLvl w:val="1"/>
        <w:rPr>
          <w:rFonts w:ascii="David" w:eastAsia="Times New Roman" w:hAnsi="David" w:cs="David"/>
          <w:sz w:val="24"/>
          <w:szCs w:val="24"/>
          <w:u w:val="single"/>
          <w:rtl/>
          <w:lang w:eastAsia="he-IL"/>
        </w:rPr>
      </w:pPr>
    </w:p>
    <w:p w:rsidR="009041D2" w:rsidRPr="0052793F" w:rsidRDefault="009041D2" w:rsidP="009041D2">
      <w:pPr>
        <w:spacing w:after="0" w:line="360" w:lineRule="auto"/>
        <w:ind w:left="386" w:hanging="180"/>
        <w:jc w:val="both"/>
        <w:rPr>
          <w:rFonts w:ascii="David" w:eastAsia="Times New Roman" w:hAnsi="David" w:cs="David"/>
          <w:sz w:val="24"/>
          <w:szCs w:val="24"/>
          <w:rtl/>
          <w:lang w:eastAsia="he-IL"/>
        </w:rPr>
      </w:pPr>
    </w:p>
    <w:p w:rsidR="009041D2" w:rsidRPr="0052793F"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u w:val="single"/>
          <w:rtl/>
        </w:rPr>
        <w:t xml:space="preserve">תפקידים ועניינים שלך או של קרוביך שעלולים להעמידך במצב של חשש לניגוד עניינים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האם ידוע לך על תפקידים ועניינים </w:t>
      </w:r>
      <w:r w:rsidRPr="0052793F">
        <w:rPr>
          <w:rFonts w:ascii="David" w:eastAsia="Times New Roman" w:hAnsi="David" w:cs="David"/>
          <w:sz w:val="24"/>
          <w:szCs w:val="24"/>
          <w:u w:val="single"/>
          <w:rtl/>
          <w:lang w:eastAsia="he-IL"/>
        </w:rPr>
        <w:t>שלא פורטו לעיל,</w:t>
      </w:r>
      <w:r w:rsidRPr="0052793F">
        <w:rPr>
          <w:rFonts w:ascii="David" w:eastAsia="Times New Roman" w:hAnsi="David" w:cs="David"/>
          <w:sz w:val="24"/>
          <w:szCs w:val="24"/>
          <w:rtl/>
          <w:lang w:eastAsia="he-IL"/>
        </w:rPr>
        <w:t xml:space="preserve"> שלך או של קרוביך, שעלולים  להעמיד אותך במצב של חשש לניגוד עניינים בתפקיד אליו את/ה מועמד/ת?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"קרוב" – בן/ת זוג, הורה, צאצא ומי שסמוך על שולחנך.</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keepNext/>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rPr>
      </w:pPr>
      <w:r w:rsidRPr="0052793F">
        <w:rPr>
          <w:rFonts w:ascii="David" w:eastAsia="Times New Roman" w:hAnsi="David" w:cs="David"/>
          <w:b/>
          <w:bCs/>
          <w:sz w:val="24"/>
          <w:szCs w:val="24"/>
          <w:rtl/>
        </w:rPr>
        <w:t>אם כן, פרט/י:</w:t>
      </w:r>
    </w:p>
    <w:p w:rsidR="009041D2" w:rsidRPr="0052793F" w:rsidRDefault="009041D2" w:rsidP="009041D2">
      <w:pPr>
        <w:keepNext/>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rPr>
      </w:pPr>
    </w:p>
    <w:p w:rsidR="009041D2" w:rsidRPr="0052793F" w:rsidRDefault="009041D2" w:rsidP="009041D2">
      <w:pPr>
        <w:keepNext/>
        <w:overflowPunct w:val="0"/>
        <w:autoSpaceDE w:val="0"/>
        <w:autoSpaceDN w:val="0"/>
        <w:adjustRightInd w:val="0"/>
        <w:spacing w:after="0" w:line="360" w:lineRule="auto"/>
        <w:ind w:left="392"/>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tabs>
          <w:tab w:val="left" w:pos="1800"/>
        </w:tabs>
        <w:spacing w:after="0" w:line="360" w:lineRule="auto"/>
        <w:ind w:left="284"/>
        <w:jc w:val="both"/>
        <w:rPr>
          <w:rFonts w:ascii="David" w:eastAsia="Times New Roman" w:hAnsi="David" w:cs="David"/>
          <w:sz w:val="24"/>
          <w:szCs w:val="24"/>
          <w:rtl/>
        </w:rPr>
      </w:pPr>
    </w:p>
    <w:p w:rsidR="009041D2" w:rsidRPr="0052793F" w:rsidRDefault="009041D2" w:rsidP="009041D2">
      <w:pPr>
        <w:keepNext/>
        <w:overflowPunct w:val="0"/>
        <w:autoSpaceDE w:val="0"/>
        <w:autoSpaceDN w:val="0"/>
        <w:adjustRightInd w:val="0"/>
        <w:spacing w:after="0" w:line="360" w:lineRule="auto"/>
        <w:ind w:left="392"/>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rtl/>
        </w:rPr>
        <w:t xml:space="preserve">  </w:t>
      </w:r>
    </w:p>
    <w:p w:rsidR="009041D2" w:rsidRPr="0052793F"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u w:val="single"/>
          <w:rtl/>
        </w:rPr>
        <w:t xml:space="preserve">תפקידים, עיסוקים, כהונות ועניינים של קרוביך האחרים ושל מקורביך שעלולים להעמידך במצב של חשש לניגוד עניינים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האם </w:t>
      </w:r>
      <w:r w:rsidRPr="0052793F">
        <w:rPr>
          <w:rFonts w:ascii="David" w:eastAsia="Times New Roman" w:hAnsi="David" w:cs="David"/>
          <w:sz w:val="24"/>
          <w:szCs w:val="24"/>
          <w:u w:val="single"/>
          <w:rtl/>
          <w:lang w:eastAsia="he-IL"/>
        </w:rPr>
        <w:t>ידוע לך</w:t>
      </w:r>
      <w:r w:rsidRPr="0052793F">
        <w:rPr>
          <w:rFonts w:ascii="David" w:eastAsia="Times New Roman" w:hAnsi="David" w:cs="David"/>
          <w:sz w:val="24"/>
          <w:szCs w:val="24"/>
          <w:rtl/>
          <w:lang w:eastAsia="he-IL"/>
        </w:rPr>
        <w:t xml:space="preserve"> על תפקידים, עיסוקים, כהונות ועניינים אחרים של קרוביך האחרים, אליהם  לא התבקשת להתייחס בשאלות לעיל,  או של מקורביך (ובכלל זה חברים קרובים ושותפים עסקיים), שעלולים להעמיד אותך במצב של חשש לניגוד עניינים בתפקיד אליו את/ה מועמד/ת?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נא להתייחס גם לאחים ובני זוגם ולקרובים שאינם מדרגה ראשונה.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נא להתייחס במיוחד לנושאים עליהם נשאלת בשאלות 1-8 לעיל (לדוגמא תפקידים ועיסוקים של קרובים אלה, חברויות בדירקטוריונים או בגופים מקבילים, וקשר שיש להם לפעילות המשרד).</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keepNext/>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rtl/>
        </w:rPr>
        <w:t>אם כן, פרט/י:</w:t>
      </w:r>
    </w:p>
    <w:p w:rsidR="009041D2" w:rsidRPr="0052793F" w:rsidRDefault="009041D2" w:rsidP="009041D2">
      <w:pPr>
        <w:keepNext/>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rPr>
      </w:pPr>
    </w:p>
    <w:p w:rsidR="009041D2" w:rsidRPr="0052793F" w:rsidRDefault="009041D2" w:rsidP="009041D2">
      <w:pPr>
        <w:tabs>
          <w:tab w:val="left" w:pos="1800"/>
        </w:tabs>
        <w:spacing w:after="0" w:line="360" w:lineRule="auto"/>
        <w:ind w:left="284"/>
        <w:jc w:val="both"/>
        <w:rPr>
          <w:rFonts w:ascii="David" w:eastAsia="Times New Roman" w:hAnsi="David" w:cs="David"/>
          <w:sz w:val="24"/>
          <w:szCs w:val="24"/>
          <w:rtl/>
        </w:rPr>
      </w:pPr>
      <w:r w:rsidRPr="0052793F">
        <w:rPr>
          <w:rFonts w:ascii="David" w:eastAsia="Times New Roman" w:hAnsi="David" w:cs="David"/>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tabs>
          <w:tab w:val="left" w:pos="1800"/>
        </w:tabs>
        <w:spacing w:after="0" w:line="360" w:lineRule="auto"/>
        <w:ind w:left="284"/>
        <w:jc w:val="both"/>
        <w:rPr>
          <w:rFonts w:ascii="David" w:eastAsia="Times New Roman" w:hAnsi="David" w:cs="David"/>
          <w:sz w:val="24"/>
          <w:szCs w:val="24"/>
          <w:rtl/>
        </w:rPr>
      </w:pPr>
    </w:p>
    <w:p w:rsidR="009041D2" w:rsidRPr="0052793F"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rtl/>
        </w:rPr>
      </w:pPr>
      <w:r w:rsidRPr="0052793F">
        <w:rPr>
          <w:rFonts w:ascii="David" w:eastAsia="Times New Roman" w:hAnsi="David" w:cs="David"/>
          <w:b/>
          <w:bCs/>
          <w:sz w:val="24"/>
          <w:szCs w:val="24"/>
          <w:u w:val="single"/>
          <w:rtl/>
        </w:rPr>
        <w:t xml:space="preserve">פירוט קורות חיים ועיסוקים  </w:t>
      </w:r>
    </w:p>
    <w:p w:rsidR="009041D2" w:rsidRPr="0052793F" w:rsidRDefault="009041D2" w:rsidP="009041D2">
      <w:pPr>
        <w:tabs>
          <w:tab w:val="left" w:pos="1800"/>
        </w:tabs>
        <w:spacing w:after="0" w:line="360" w:lineRule="auto"/>
        <w:ind w:left="284"/>
        <w:jc w:val="both"/>
        <w:rPr>
          <w:rFonts w:ascii="David" w:eastAsia="Times New Roman" w:hAnsi="David" w:cs="David"/>
          <w:b/>
          <w:bCs/>
          <w:sz w:val="24"/>
          <w:szCs w:val="24"/>
          <w:rtl/>
          <w:lang w:eastAsia="he-IL"/>
        </w:rPr>
      </w:pPr>
      <w:r w:rsidRPr="0052793F">
        <w:rPr>
          <w:rFonts w:ascii="David" w:eastAsia="Times New Roman" w:hAnsi="David" w:cs="David"/>
          <w:sz w:val="24"/>
          <w:szCs w:val="24"/>
          <w:rtl/>
          <w:lang w:eastAsia="he-IL"/>
        </w:rPr>
        <w:t>נא צרף/י בנפרד קורות חיים בעברית, מעודכנים ליום מילוי השאלון, הכוללים השכלה ופירוט עיסוקים בעבר ובהווה, כולל תאריכים.</w:t>
      </w:r>
    </w:p>
    <w:p w:rsidR="009041D2" w:rsidRPr="0052793F" w:rsidRDefault="009041D2" w:rsidP="009041D2">
      <w:pPr>
        <w:spacing w:after="0" w:line="360" w:lineRule="auto"/>
        <w:ind w:left="386" w:hanging="180"/>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ind w:left="386" w:hanging="180"/>
        <w:jc w:val="both"/>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חלק ב' – נכסים ואחזקות</w:t>
      </w: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numPr>
          <w:ilvl w:val="0"/>
          <w:numId w:val="8"/>
        </w:numPr>
        <w:spacing w:after="0" w:line="360" w:lineRule="auto"/>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 xml:space="preserve">אחזקות במניות </w:t>
      </w:r>
    </w:p>
    <w:p w:rsidR="009041D2" w:rsidRPr="0052793F" w:rsidRDefault="009041D2" w:rsidP="009041D2">
      <w:pPr>
        <w:spacing w:after="0" w:line="360" w:lineRule="auto"/>
        <w:ind w:left="357"/>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פירוט החזקת מניות בתאגידים, במישרין או בעקיפין, או שותפות</w:t>
      </w:r>
      <w:r w:rsidRPr="0052793F">
        <w:rPr>
          <w:rFonts w:ascii="David" w:eastAsia="Times New Roman" w:hAnsi="David" w:cs="David"/>
          <w:sz w:val="24"/>
          <w:szCs w:val="24"/>
          <w:lang w:eastAsia="he-IL"/>
        </w:rPr>
        <w:t xml:space="preserve"> </w:t>
      </w:r>
      <w:r w:rsidRPr="0052793F">
        <w:rPr>
          <w:rFonts w:ascii="David" w:eastAsia="Times New Roman" w:hAnsi="David" w:cs="David"/>
          <w:sz w:val="24"/>
          <w:szCs w:val="24"/>
          <w:rtl/>
          <w:lang w:eastAsia="he-IL"/>
        </w:rPr>
        <w:t xml:space="preserve">בגופים עסקיים כלשהם, שלך או של קרוביך. </w:t>
      </w:r>
    </w:p>
    <w:p w:rsidR="009041D2" w:rsidRPr="0052793F" w:rsidRDefault="009041D2" w:rsidP="009041D2">
      <w:pPr>
        <w:spacing w:after="0" w:line="360" w:lineRule="auto"/>
        <w:ind w:left="357"/>
        <w:jc w:val="both"/>
        <w:rPr>
          <w:rFonts w:ascii="David" w:eastAsia="Times New Roman" w:hAnsi="David" w:cs="David"/>
          <w:sz w:val="24"/>
          <w:szCs w:val="24"/>
          <w:lang w:eastAsia="he-IL"/>
        </w:rPr>
      </w:pPr>
      <w:r w:rsidRPr="0052793F">
        <w:rPr>
          <w:rFonts w:ascii="David" w:eastAsia="Times New Roman" w:hAnsi="David" w:cs="David"/>
          <w:sz w:val="24"/>
          <w:szCs w:val="24"/>
          <w:rtl/>
          <w:lang w:eastAsia="he-IL"/>
        </w:rPr>
        <w:t>(אין צורך לפרט אחזקה שלא</w:t>
      </w:r>
      <w:r w:rsidRPr="0052793F">
        <w:rPr>
          <w:rFonts w:ascii="David" w:eastAsia="Times New Roman" w:hAnsi="David" w:cs="David"/>
          <w:sz w:val="24"/>
          <w:szCs w:val="24"/>
          <w:lang w:eastAsia="he-IL"/>
        </w:rPr>
        <w:t xml:space="preserve"> </w:t>
      </w:r>
      <w:r w:rsidRPr="0052793F">
        <w:rPr>
          <w:rFonts w:ascii="David" w:eastAsia="Times New Roman" w:hAnsi="David" w:cs="David"/>
          <w:sz w:val="24"/>
          <w:szCs w:val="24"/>
          <w:rtl/>
          <w:lang w:eastAsia="he-IL"/>
        </w:rPr>
        <w:t xml:space="preserve">כבעל עניין בתאגיד כמשמעו בחוק ניירות ערך, </w:t>
      </w:r>
      <w:proofErr w:type="spellStart"/>
      <w:r w:rsidRPr="0052793F">
        <w:rPr>
          <w:rFonts w:ascii="David" w:eastAsia="Times New Roman" w:hAnsi="David" w:cs="David"/>
          <w:sz w:val="24"/>
          <w:szCs w:val="24"/>
          <w:rtl/>
          <w:lang w:eastAsia="he-IL"/>
        </w:rPr>
        <w:t>התשכ"ח</w:t>
      </w:r>
      <w:proofErr w:type="spellEnd"/>
      <w:r w:rsidRPr="0052793F">
        <w:rPr>
          <w:rFonts w:ascii="David" w:eastAsia="Times New Roman" w:hAnsi="David" w:cs="David"/>
          <w:sz w:val="24"/>
          <w:szCs w:val="24"/>
          <w:rtl/>
          <w:lang w:eastAsia="he-IL"/>
        </w:rPr>
        <w:t>-  1968 בתאגידים הנסחרים בבורסה</w:t>
      </w:r>
      <w:r w:rsidRPr="0052793F">
        <w:rPr>
          <w:rFonts w:ascii="David" w:eastAsia="Times New Roman" w:hAnsi="David" w:cs="David"/>
          <w:sz w:val="24"/>
          <w:szCs w:val="24"/>
          <w:vertAlign w:val="superscript"/>
          <w:rtl/>
          <w:lang w:eastAsia="he-IL"/>
        </w:rPr>
        <w:footnoteReference w:id="2"/>
      </w:r>
      <w:r w:rsidRPr="0052793F">
        <w:rPr>
          <w:rFonts w:ascii="David" w:eastAsia="Times New Roman" w:hAnsi="David" w:cs="David"/>
          <w:sz w:val="24"/>
          <w:szCs w:val="24"/>
          <w:rtl/>
          <w:lang w:eastAsia="he-IL"/>
        </w:rPr>
        <w:t>).</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"קרוב" – בן/ת זוג, הורה, צאצא ומי שסמוך על שולחנך.</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r w:rsidRPr="0052793F">
        <w:rPr>
          <w:rFonts w:ascii="David" w:eastAsia="Times New Roman" w:hAnsi="David" w:cs="David"/>
          <w:sz w:val="24"/>
          <w:szCs w:val="24"/>
          <w:rtl/>
          <w:lang w:eastAsia="he-IL"/>
        </w:rPr>
        <w:t>אם כן, פרט/י:</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7"/>
        <w:gridCol w:w="2325"/>
        <w:gridCol w:w="1841"/>
        <w:gridCol w:w="2075"/>
      </w:tblGrid>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שם התאגיד/הגוף </w:t>
            </w:r>
          </w:p>
        </w:tc>
        <w:tc>
          <w:tcPr>
            <w:tcW w:w="2398"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שם המחזיק (ככל שהמחזיק אינו המועמד)</w:t>
            </w:r>
          </w:p>
        </w:tc>
        <w:tc>
          <w:tcPr>
            <w:tcW w:w="1894"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החזקות</w:t>
            </w:r>
          </w:p>
        </w:tc>
        <w:tc>
          <w:tcPr>
            <w:tcW w:w="2116" w:type="dxa"/>
          </w:tcPr>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תחום עיסוק התאגיד/הגוף </w:t>
            </w: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r w:rsidR="009041D2" w:rsidRPr="0052793F" w:rsidTr="009041D2">
        <w:tc>
          <w:tcPr>
            <w:tcW w:w="2340"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398"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1894"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c>
          <w:tcPr>
            <w:tcW w:w="2116" w:type="dxa"/>
          </w:tcPr>
          <w:p w:rsidR="009041D2" w:rsidRPr="0052793F" w:rsidRDefault="009041D2" w:rsidP="009041D2">
            <w:pPr>
              <w:spacing w:after="0" w:line="360" w:lineRule="auto"/>
              <w:jc w:val="both"/>
              <w:rPr>
                <w:rFonts w:ascii="David" w:eastAsia="Times New Roman" w:hAnsi="David" w:cs="David"/>
                <w:sz w:val="24"/>
                <w:szCs w:val="24"/>
                <w:u w:val="single"/>
                <w:rtl/>
                <w:lang w:eastAsia="he-IL"/>
              </w:rPr>
            </w:pPr>
          </w:p>
        </w:tc>
      </w:tr>
    </w:tbl>
    <w:p w:rsidR="009041D2" w:rsidRPr="0052793F" w:rsidRDefault="009041D2" w:rsidP="009041D2">
      <w:pPr>
        <w:spacing w:after="0" w:line="360" w:lineRule="auto"/>
        <w:jc w:val="both"/>
        <w:rPr>
          <w:rFonts w:ascii="David" w:eastAsia="Times New Roman" w:hAnsi="David" w:cs="David"/>
          <w:sz w:val="24"/>
          <w:szCs w:val="24"/>
          <w:u w:val="single"/>
          <w:rtl/>
          <w:lang w:eastAsia="he-IL"/>
        </w:rPr>
      </w:pPr>
    </w:p>
    <w:p w:rsidR="009041D2" w:rsidRPr="0052793F" w:rsidRDefault="009041D2" w:rsidP="009041D2">
      <w:pPr>
        <w:tabs>
          <w:tab w:val="num" w:pos="746"/>
        </w:tabs>
        <w:spacing w:after="0" w:line="360" w:lineRule="auto"/>
        <w:ind w:firstLine="720"/>
        <w:jc w:val="both"/>
        <w:rPr>
          <w:rFonts w:ascii="David" w:eastAsia="Times New Roman" w:hAnsi="David" w:cs="David"/>
          <w:sz w:val="24"/>
          <w:szCs w:val="24"/>
          <w:rtl/>
          <w:lang w:eastAsia="he-IL"/>
        </w:rPr>
      </w:pPr>
    </w:p>
    <w:p w:rsidR="009041D2" w:rsidRPr="0052793F"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rPr>
      </w:pPr>
      <w:r w:rsidRPr="0052793F">
        <w:rPr>
          <w:rFonts w:ascii="David" w:eastAsia="Times New Roman" w:hAnsi="David" w:cs="David"/>
          <w:b/>
          <w:bCs/>
          <w:sz w:val="24"/>
          <w:szCs w:val="24"/>
          <w:u w:val="single"/>
          <w:rtl/>
        </w:rPr>
        <w:t xml:space="preserve">נכסים שאחזקתם, מכירתם או שימוש בהם עשויה להעמידך במצב של חשש לניגוד עניינים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האם קיימים נכסים אחרים שבבעלותך או בבעלות קרוביך, שאחזקתם, מכירתם או שימוש בהם עשויים להעמיד אותך במצב של ניגוד עניינים עם התפקיד אליו אתה מועמד?</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"קרוב" – בן/ת זוג, הורה, צאצא ומי שסמוך על שולחנך.</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spacing w:after="0" w:line="360" w:lineRule="auto"/>
        <w:ind w:left="360"/>
        <w:jc w:val="both"/>
        <w:rPr>
          <w:rFonts w:ascii="David" w:eastAsia="Times New Roman" w:hAnsi="David" w:cs="David"/>
          <w:sz w:val="24"/>
          <w:szCs w:val="24"/>
          <w:u w:val="single"/>
          <w:rtl/>
          <w:lang w:eastAsia="he-IL"/>
        </w:rPr>
      </w:pPr>
      <w:r w:rsidRPr="0052793F">
        <w:rPr>
          <w:rFonts w:ascii="David" w:eastAsia="Times New Roman" w:hAnsi="David" w:cs="David"/>
          <w:sz w:val="24"/>
          <w:szCs w:val="24"/>
          <w:rtl/>
          <w:lang w:eastAsia="he-IL"/>
        </w:rPr>
        <w:t>אם כן, פרט/י:</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keepNext/>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numPr>
          <w:ilvl w:val="0"/>
          <w:numId w:val="8"/>
        </w:numPr>
        <w:spacing w:after="0" w:line="360" w:lineRule="auto"/>
        <w:jc w:val="both"/>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 xml:space="preserve">חבות כספים בהיקף משמעותי </w:t>
      </w:r>
    </w:p>
    <w:p w:rsidR="009041D2" w:rsidRPr="0052793F" w:rsidRDefault="009041D2" w:rsidP="009041D2">
      <w:pPr>
        <w:spacing w:after="0" w:line="360" w:lineRule="auto"/>
        <w:ind w:left="206"/>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האם את/ה, קרוביך או מי משותפיך העסקיים, אם ישנם, חייב כספים או ערב לחובות או להתחייבויות כלשהם? </w:t>
      </w:r>
    </w:p>
    <w:p w:rsidR="009041D2" w:rsidRPr="0052793F" w:rsidRDefault="009041D2" w:rsidP="009041D2">
      <w:pPr>
        <w:spacing w:after="0" w:line="360" w:lineRule="auto"/>
        <w:ind w:left="206"/>
        <w:jc w:val="both"/>
        <w:rPr>
          <w:rFonts w:ascii="David" w:eastAsia="Times New Roman" w:hAnsi="David" w:cs="David"/>
          <w:sz w:val="24"/>
          <w:szCs w:val="24"/>
          <w:rtl/>
          <w:lang w:eastAsia="he-IL"/>
        </w:rPr>
      </w:pPr>
    </w:p>
    <w:p w:rsidR="009041D2" w:rsidRPr="0052793F" w:rsidRDefault="009041D2" w:rsidP="009041D2">
      <w:pPr>
        <w:spacing w:after="0" w:line="360" w:lineRule="auto"/>
        <w:ind w:left="206"/>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"קרוב" – בן/ת זוג, הורה, צאצא ומי שסמוך על שולחנך.</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206"/>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spacing w:after="0" w:line="360" w:lineRule="auto"/>
        <w:ind w:left="206"/>
        <w:jc w:val="both"/>
        <w:rPr>
          <w:rFonts w:ascii="David" w:eastAsia="Times New Roman" w:hAnsi="David" w:cs="David"/>
          <w:sz w:val="24"/>
          <w:szCs w:val="24"/>
          <w:u w:val="single"/>
          <w:rtl/>
          <w:lang w:eastAsia="he-IL"/>
        </w:rPr>
      </w:pPr>
      <w:r w:rsidRPr="0052793F">
        <w:rPr>
          <w:rFonts w:ascii="David" w:eastAsia="Times New Roman" w:hAnsi="David" w:cs="David"/>
          <w:sz w:val="24"/>
          <w:szCs w:val="24"/>
          <w:rtl/>
          <w:lang w:eastAsia="he-IL"/>
        </w:rPr>
        <w:t>אם כן, פרט/י:</w:t>
      </w:r>
    </w:p>
    <w:p w:rsidR="009041D2" w:rsidRPr="0052793F" w:rsidRDefault="009041D2" w:rsidP="009041D2">
      <w:pPr>
        <w:spacing w:after="0" w:line="360" w:lineRule="auto"/>
        <w:ind w:left="386" w:hanging="18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 ___________________________________________________________________________________________________________________________________________________________________________________________________</w:t>
      </w:r>
      <w:r w:rsidRPr="0052793F">
        <w:rPr>
          <w:rFonts w:ascii="David" w:eastAsia="Times New Roman" w:hAnsi="David" w:cs="David"/>
          <w:sz w:val="24"/>
          <w:szCs w:val="24"/>
          <w:rtl/>
          <w:lang w:eastAsia="he-IL"/>
        </w:rPr>
        <w:br/>
        <w:t>__________________________________________________________________________________________________________________________________</w:t>
      </w:r>
    </w:p>
    <w:p w:rsidR="009041D2" w:rsidRPr="0052793F" w:rsidRDefault="009041D2" w:rsidP="009041D2">
      <w:pPr>
        <w:tabs>
          <w:tab w:val="num" w:pos="746"/>
        </w:tabs>
        <w:spacing w:after="0" w:line="360" w:lineRule="auto"/>
        <w:ind w:firstLine="720"/>
        <w:jc w:val="both"/>
        <w:rPr>
          <w:rFonts w:ascii="David" w:eastAsia="Times New Roman" w:hAnsi="David" w:cs="David"/>
          <w:sz w:val="24"/>
          <w:szCs w:val="24"/>
          <w:rtl/>
          <w:lang w:eastAsia="he-IL"/>
        </w:rPr>
      </w:pPr>
    </w:p>
    <w:p w:rsidR="009041D2" w:rsidRPr="0052793F"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u w:val="single"/>
          <w:rtl/>
        </w:rPr>
        <w:t xml:space="preserve">נכסים אחרים שעלולים להעמידך במצב של חשש לניגוד עניינים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האם ידוע לך על נכסים אחרים, </w:t>
      </w:r>
      <w:r w:rsidRPr="0052793F">
        <w:rPr>
          <w:rFonts w:ascii="David" w:eastAsia="Times New Roman" w:hAnsi="David" w:cs="David"/>
          <w:sz w:val="24"/>
          <w:szCs w:val="24"/>
          <w:u w:val="single"/>
          <w:rtl/>
          <w:lang w:eastAsia="he-IL"/>
        </w:rPr>
        <w:t>שלא פורטו לעיל</w:t>
      </w:r>
      <w:r w:rsidRPr="0052793F">
        <w:rPr>
          <w:rFonts w:ascii="David" w:eastAsia="Times New Roman" w:hAnsi="David" w:cs="David"/>
          <w:sz w:val="24"/>
          <w:szCs w:val="24"/>
          <w:rtl/>
          <w:lang w:eastAsia="he-IL"/>
        </w:rPr>
        <w:t xml:space="preserve">, שעשויים להעמיד אותך במצב של חשש לניגוד עניינים בתפקיד אליו את/ה מועמד/ת?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נא להתייחס לנכסים שלך, של קרוביך, של מקורביך (ובכלל זה חברים קרובים ושותפים עסקיים), של גופים שאתה בעל עניין בהם ושל גופים שקרוביך או מקורביך הם בעלי עניין בהם. </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נא להתייחס גם לאחים ובני זוגם ולקרובים שאינם מדרגה ראשונה.</w:t>
      </w:r>
    </w:p>
    <w:p w:rsidR="009041D2" w:rsidRPr="0052793F" w:rsidRDefault="009041D2" w:rsidP="009041D2">
      <w:pPr>
        <w:keepNext/>
        <w:spacing w:after="0" w:line="360" w:lineRule="auto"/>
        <w:ind w:left="360"/>
        <w:jc w:val="both"/>
        <w:outlineLvl w:val="1"/>
        <w:rPr>
          <w:rFonts w:ascii="David" w:eastAsia="Times New Roman" w:hAnsi="David" w:cs="David"/>
          <w:sz w:val="24"/>
          <w:szCs w:val="24"/>
          <w:u w:val="single"/>
          <w:rtl/>
          <w:lang w:eastAsia="he-IL"/>
        </w:rPr>
      </w:pPr>
      <w:r w:rsidRPr="0052793F">
        <w:rPr>
          <w:rFonts w:ascii="David" w:eastAsia="Times New Roman" w:hAnsi="David" w:cs="David"/>
          <w:sz w:val="24"/>
          <w:szCs w:val="24"/>
          <w:u w:val="single"/>
          <w:rtl/>
          <w:lang w:eastAsia="he-IL"/>
        </w:rPr>
        <w:t>"בעל עניין" בגוף – לרבות מי שיש לו אחזקות בגוף ו/או זכויות הצבעה בו, בין במישרין ובין בעקיפין, ו/או מכהן בדירקטוריון או בגופים מקבילים בו ו/או עובד בו ו/או מייצג אותו ו/או יועץ חיצוני לו.</w:t>
      </w: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p>
    <w:p w:rsidR="009041D2" w:rsidRPr="0052793F" w:rsidRDefault="009041D2" w:rsidP="009041D2">
      <w:pPr>
        <w:spacing w:after="0" w:line="360" w:lineRule="auto"/>
        <w:ind w:left="360"/>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כן / לא</w:t>
      </w:r>
    </w:p>
    <w:p w:rsidR="009041D2" w:rsidRPr="0052793F" w:rsidRDefault="009041D2" w:rsidP="009041D2">
      <w:pPr>
        <w:keepNext/>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rPr>
      </w:pPr>
      <w:r w:rsidRPr="0052793F">
        <w:rPr>
          <w:rFonts w:ascii="David" w:eastAsia="Times New Roman" w:hAnsi="David" w:cs="David"/>
          <w:b/>
          <w:bCs/>
          <w:sz w:val="24"/>
          <w:szCs w:val="24"/>
          <w:rtl/>
        </w:rPr>
        <w:t>אם כן, פרט/י:</w:t>
      </w:r>
    </w:p>
    <w:p w:rsidR="009041D2" w:rsidRPr="0052793F" w:rsidRDefault="009041D2" w:rsidP="009041D2">
      <w:pPr>
        <w:keepNext/>
        <w:overflowPunct w:val="0"/>
        <w:autoSpaceDE w:val="0"/>
        <w:autoSpaceDN w:val="0"/>
        <w:adjustRightInd w:val="0"/>
        <w:spacing w:after="0" w:line="360" w:lineRule="auto"/>
        <w:ind w:left="392"/>
        <w:jc w:val="both"/>
        <w:textAlignment w:val="baseline"/>
        <w:outlineLvl w:val="0"/>
        <w:rPr>
          <w:rFonts w:ascii="David" w:eastAsia="Times New Roman" w:hAnsi="David" w:cs="David"/>
          <w:b/>
          <w:bCs/>
          <w:sz w:val="24"/>
          <w:szCs w:val="24"/>
          <w:rtl/>
        </w:rPr>
      </w:pPr>
      <w:r w:rsidRPr="0052793F">
        <w:rPr>
          <w:rFonts w:ascii="David" w:eastAsia="Times New Roman" w:hAnsi="David"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p>
    <w:p w:rsidR="009041D2" w:rsidRDefault="009041D2"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Default="00221FCA" w:rsidP="009041D2">
      <w:pPr>
        <w:spacing w:after="0" w:line="360" w:lineRule="auto"/>
        <w:jc w:val="both"/>
        <w:rPr>
          <w:rFonts w:ascii="David" w:eastAsia="Times New Roman" w:hAnsi="David" w:cs="David"/>
          <w:b/>
          <w:bCs/>
          <w:sz w:val="24"/>
          <w:szCs w:val="24"/>
          <w:u w:val="single"/>
          <w:rtl/>
          <w:lang w:eastAsia="he-IL"/>
        </w:rPr>
      </w:pPr>
    </w:p>
    <w:p w:rsidR="00221FCA" w:rsidRPr="0052793F" w:rsidRDefault="00221FCA" w:rsidP="009041D2">
      <w:pPr>
        <w:spacing w:after="0" w:line="360" w:lineRule="auto"/>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jc w:val="both"/>
        <w:rPr>
          <w:rFonts w:ascii="David" w:eastAsia="Times New Roman" w:hAnsi="David" w:cs="David"/>
          <w:b/>
          <w:bCs/>
          <w:sz w:val="24"/>
          <w:szCs w:val="24"/>
          <w:u w:val="single"/>
          <w:rtl/>
          <w:lang w:eastAsia="he-IL"/>
        </w:rPr>
      </w:pPr>
    </w:p>
    <w:p w:rsidR="009041D2" w:rsidRPr="0052793F" w:rsidRDefault="009041D2" w:rsidP="009041D2">
      <w:pPr>
        <w:spacing w:after="0" w:line="360" w:lineRule="auto"/>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חלק ג' – הצהרה</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אני החתום/ה מטה _____________________ ת.ז מס'_________________, מצהיר/ה בזאת כי: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 xml:space="preserve">כל המידע והפרטים שמסרתי בשאלון זה, בקשר לעצמי לקרובי ולמקורבי, הם מלאים, נכונים </w:t>
      </w:r>
      <w:proofErr w:type="spellStart"/>
      <w:r w:rsidRPr="0052793F">
        <w:rPr>
          <w:rFonts w:ascii="David" w:eastAsia="Times New Roman" w:hAnsi="David" w:cs="David"/>
          <w:b/>
          <w:bCs/>
          <w:sz w:val="24"/>
          <w:szCs w:val="24"/>
          <w:rtl/>
          <w:lang w:eastAsia="he-IL"/>
        </w:rPr>
        <w:t>ואמיתיים</w:t>
      </w:r>
      <w:proofErr w:type="spellEnd"/>
      <w:r w:rsidRPr="0052793F">
        <w:rPr>
          <w:rFonts w:ascii="David" w:eastAsia="Times New Roman" w:hAnsi="David" w:cs="David"/>
          <w:b/>
          <w:bCs/>
          <w:sz w:val="24"/>
          <w:szCs w:val="24"/>
          <w:rtl/>
          <w:lang w:eastAsia="he-IL"/>
        </w:rPr>
        <w:t xml:space="preserve">;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 xml:space="preserve">כל המידע והפרטים שמסרתי בשאלון זה, בקשר לעצמי לקרובי ולמקורבי הם מידיעה אישית, אלא אם כן נאמר במפורש כי ההצהרה היא למיטב הידיעה, וזאת במקרה בו הפרטים אינם ידועים לי במלואם ו/או בחלקם ו/או אינם ידועים לי מידיעה אישית;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 xml:space="preserve">מעבר לפרטים שמסרתי בשאלון, לא ידוע לי על כל עניין אחר שעלול לגרום לי להימצא במצב של חשש לניגוד עניינים עם התפקיד;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 xml:space="preserve">אני מתחייב כי במקרה בו יחולו שינויים בתוכן הצהרותיי בשאלון או יתעוררו, במהלך הדברים הרגיל, סוגיות שלא נצפו מראש, שעשויות להעמיד אותי במצב של חשש לניגוד עניינים, איוועץ ביועץ המשפטי למשרד, אמסור לו את המידע הרלבנטי בכתב ואפעל לפי הנחיותיו;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lang w:eastAsia="he-IL"/>
        </w:rPr>
      </w:pPr>
      <w:r w:rsidRPr="0052793F">
        <w:rPr>
          <w:rFonts w:ascii="David" w:eastAsia="Times New Roman" w:hAnsi="David" w:cs="David"/>
          <w:b/>
          <w:bCs/>
          <w:sz w:val="24"/>
          <w:szCs w:val="24"/>
          <w:rtl/>
          <w:lang w:eastAsia="he-IL"/>
        </w:rPr>
        <w:t xml:space="preserve">הובהר לי כי על ההסדר למניעת ניגוד עניינים שייערך לי, במידת הצורך, יחול חוק חופש המידע, התשנ"ח-1998;  </w:t>
      </w:r>
    </w:p>
    <w:p w:rsidR="009041D2" w:rsidRPr="0052793F" w:rsidRDefault="009041D2" w:rsidP="009041D2">
      <w:pPr>
        <w:numPr>
          <w:ilvl w:val="0"/>
          <w:numId w:val="9"/>
        </w:numPr>
        <w:spacing w:after="0" w:line="360" w:lineRule="auto"/>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rtl/>
          <w:lang w:eastAsia="he-IL"/>
        </w:rPr>
        <w:t xml:space="preserve">אני מצהיר כי קראתי את חוק שירות הציבור (הגבלות לאחר פרישה), </w:t>
      </w:r>
      <w:proofErr w:type="spellStart"/>
      <w:r w:rsidRPr="0052793F">
        <w:rPr>
          <w:rFonts w:ascii="David" w:eastAsia="Times New Roman" w:hAnsi="David" w:cs="David"/>
          <w:b/>
          <w:bCs/>
          <w:sz w:val="24"/>
          <w:szCs w:val="24"/>
          <w:rtl/>
          <w:lang w:eastAsia="he-IL"/>
        </w:rPr>
        <w:t>התשכ"ט</w:t>
      </w:r>
      <w:proofErr w:type="spellEnd"/>
      <w:r w:rsidRPr="0052793F">
        <w:rPr>
          <w:rFonts w:ascii="David" w:eastAsia="Times New Roman" w:hAnsi="David" w:cs="David"/>
          <w:b/>
          <w:bCs/>
          <w:sz w:val="24"/>
          <w:szCs w:val="24"/>
          <w:rtl/>
          <w:lang w:eastAsia="he-IL"/>
        </w:rPr>
        <w:t xml:space="preserve"> - 1969, הבנתי את תוכנו ואני מתחייב לפעול לפי חוות-דעת נציבות שירות המדינה ומשרד המשפטים בכל הקשור לפירושן של הוראות החוק הנ"ל ויישומן.</w:t>
      </w:r>
      <w:r w:rsidRPr="0052793F">
        <w:rPr>
          <w:rFonts w:ascii="David" w:eastAsia="Times New Roman" w:hAnsi="David" w:cs="David"/>
          <w:b/>
          <w:bCs/>
          <w:sz w:val="24"/>
          <w:szCs w:val="24"/>
          <w:u w:val="single"/>
          <w:rtl/>
          <w:lang w:eastAsia="he-IL"/>
        </w:rPr>
        <w:t xml:space="preserve"> </w:t>
      </w:r>
    </w:p>
    <w:p w:rsidR="009041D2" w:rsidRDefault="009041D2" w:rsidP="009041D2">
      <w:pPr>
        <w:spacing w:after="0" w:line="360" w:lineRule="auto"/>
        <w:jc w:val="both"/>
        <w:rPr>
          <w:rFonts w:ascii="David" w:eastAsia="Times New Roman" w:hAnsi="David" w:cs="David"/>
          <w:b/>
          <w:bCs/>
          <w:sz w:val="24"/>
          <w:szCs w:val="24"/>
          <w:rtl/>
          <w:lang w:eastAsia="he-IL"/>
        </w:rPr>
      </w:pPr>
    </w:p>
    <w:p w:rsidR="00221FCA" w:rsidRDefault="00221FCA" w:rsidP="009041D2">
      <w:pPr>
        <w:spacing w:after="0" w:line="360" w:lineRule="auto"/>
        <w:jc w:val="both"/>
        <w:rPr>
          <w:rFonts w:ascii="David" w:eastAsia="Times New Roman" w:hAnsi="David" w:cs="David"/>
          <w:b/>
          <w:bCs/>
          <w:sz w:val="24"/>
          <w:szCs w:val="24"/>
          <w:rtl/>
          <w:lang w:eastAsia="he-IL"/>
        </w:rPr>
      </w:pPr>
    </w:p>
    <w:p w:rsidR="00221FCA" w:rsidRPr="0052793F" w:rsidRDefault="00221FCA" w:rsidP="009041D2">
      <w:pPr>
        <w:spacing w:after="0" w:line="360" w:lineRule="auto"/>
        <w:jc w:val="both"/>
        <w:rPr>
          <w:rFonts w:ascii="David" w:eastAsia="Times New Roman" w:hAnsi="David" w:cs="David"/>
          <w:b/>
          <w:bCs/>
          <w:sz w:val="24"/>
          <w:szCs w:val="24"/>
          <w:rtl/>
          <w:lang w:eastAsia="he-IL"/>
        </w:rPr>
      </w:pPr>
    </w:p>
    <w:tbl>
      <w:tblPr>
        <w:bidiVisual/>
        <w:tblW w:w="0" w:type="auto"/>
        <w:jc w:val="center"/>
        <w:tblLayout w:type="fixed"/>
        <w:tblLook w:val="0000" w:firstRow="0" w:lastRow="0" w:firstColumn="0" w:lastColumn="0" w:noHBand="0" w:noVBand="0"/>
      </w:tblPr>
      <w:tblGrid>
        <w:gridCol w:w="4303"/>
        <w:gridCol w:w="3969"/>
      </w:tblGrid>
      <w:tr w:rsidR="009041D2" w:rsidRPr="0052793F" w:rsidTr="009041D2">
        <w:trPr>
          <w:jc w:val="center"/>
        </w:trPr>
        <w:tc>
          <w:tcPr>
            <w:tcW w:w="4303" w:type="dxa"/>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_______________________________</w:t>
            </w:r>
          </w:p>
        </w:tc>
        <w:tc>
          <w:tcPr>
            <w:tcW w:w="3969" w:type="dxa"/>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_______________________________</w:t>
            </w:r>
          </w:p>
        </w:tc>
      </w:tr>
      <w:tr w:rsidR="009041D2" w:rsidRPr="0052793F" w:rsidTr="009041D2">
        <w:trPr>
          <w:jc w:val="center"/>
        </w:trPr>
        <w:tc>
          <w:tcPr>
            <w:tcW w:w="4303" w:type="dxa"/>
          </w:tcPr>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תאריך</w:t>
            </w:r>
          </w:p>
        </w:tc>
        <w:tc>
          <w:tcPr>
            <w:tcW w:w="3969" w:type="dxa"/>
          </w:tcPr>
          <w:p w:rsidR="009041D2" w:rsidRPr="0052793F" w:rsidRDefault="009041D2" w:rsidP="009041D2">
            <w:pPr>
              <w:tabs>
                <w:tab w:val="right" w:pos="891"/>
              </w:tabs>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חתימה</w:t>
            </w:r>
            <w:r w:rsidRPr="0052793F">
              <w:rPr>
                <w:rFonts w:ascii="David" w:eastAsia="Times New Roman" w:hAnsi="David" w:cs="David"/>
                <w:b/>
                <w:bCs/>
                <w:sz w:val="24"/>
                <w:szCs w:val="24"/>
                <w:u w:val="single"/>
                <w:rtl/>
                <w:lang w:eastAsia="he-IL"/>
              </w:rPr>
              <w:br/>
            </w:r>
          </w:p>
        </w:tc>
      </w:tr>
    </w:tbl>
    <w:p w:rsidR="009041D2" w:rsidRPr="0052793F" w:rsidRDefault="009041D2" w:rsidP="009041D2">
      <w:pPr>
        <w:spacing w:after="0" w:line="360" w:lineRule="auto"/>
        <w:ind w:left="360"/>
        <w:jc w:val="both"/>
        <w:rPr>
          <w:rFonts w:ascii="David" w:eastAsia="Times New Roman" w:hAnsi="David" w:cs="David"/>
          <w:b/>
          <w:bCs/>
          <w:sz w:val="24"/>
          <w:szCs w:val="24"/>
          <w:u w:val="single"/>
          <w:lang w:eastAsia="he-IL"/>
        </w:rPr>
      </w:pPr>
      <w:r w:rsidRPr="0052793F">
        <w:rPr>
          <w:rFonts w:ascii="David" w:eastAsia="Times New Roman" w:hAnsi="David" w:cs="David"/>
          <w:b/>
          <w:bCs/>
          <w:sz w:val="24"/>
          <w:szCs w:val="24"/>
          <w:u w:val="single"/>
          <w:rtl/>
          <w:lang w:eastAsia="he-IL"/>
        </w:rPr>
        <w:t xml:space="preserve">                                                     </w:t>
      </w:r>
    </w:p>
    <w:p w:rsidR="009041D2" w:rsidRPr="0052793F" w:rsidRDefault="009041D2" w:rsidP="009041D2">
      <w:pPr>
        <w:spacing w:line="360" w:lineRule="auto"/>
        <w:jc w:val="both"/>
        <w:rPr>
          <w:rFonts w:ascii="David" w:eastAsia="Calibri" w:hAnsi="David" w:cs="David"/>
          <w:sz w:val="24"/>
          <w:szCs w:val="24"/>
          <w:rtl/>
        </w:rPr>
      </w:pPr>
    </w:p>
    <w:p w:rsidR="009041D2" w:rsidRPr="0052793F" w:rsidRDefault="009041D2" w:rsidP="009041D2">
      <w:pPr>
        <w:spacing w:line="360" w:lineRule="auto"/>
        <w:jc w:val="both"/>
        <w:rPr>
          <w:rFonts w:ascii="David" w:eastAsia="Calibri" w:hAnsi="David" w:cs="David"/>
          <w:sz w:val="24"/>
          <w:szCs w:val="24"/>
          <w:rtl/>
        </w:rPr>
      </w:pPr>
    </w:p>
    <w:p w:rsidR="009041D2" w:rsidRPr="0052793F" w:rsidRDefault="009041D2" w:rsidP="009041D2">
      <w:pPr>
        <w:spacing w:line="360" w:lineRule="auto"/>
        <w:jc w:val="both"/>
        <w:rPr>
          <w:rFonts w:ascii="David" w:eastAsia="Calibri" w:hAnsi="David" w:cs="David"/>
          <w:sz w:val="24"/>
          <w:szCs w:val="24"/>
          <w:rtl/>
        </w:rPr>
      </w:pPr>
    </w:p>
    <w:p w:rsidR="009041D2" w:rsidRPr="0052793F" w:rsidRDefault="009041D2" w:rsidP="009041D2">
      <w:pPr>
        <w:spacing w:line="360" w:lineRule="auto"/>
        <w:jc w:val="both"/>
        <w:rPr>
          <w:rFonts w:ascii="David" w:eastAsia="Calibri" w:hAnsi="David" w:cs="David"/>
          <w:sz w:val="24"/>
          <w:szCs w:val="24"/>
          <w:rtl/>
        </w:rPr>
      </w:pPr>
    </w:p>
    <w:p w:rsidR="006052B5" w:rsidRPr="0052793F" w:rsidRDefault="006052B5" w:rsidP="009041D2">
      <w:pPr>
        <w:spacing w:line="360" w:lineRule="auto"/>
        <w:jc w:val="both"/>
        <w:rPr>
          <w:rFonts w:ascii="David" w:eastAsia="Calibri" w:hAnsi="David" w:cs="David"/>
          <w:sz w:val="24"/>
          <w:szCs w:val="24"/>
          <w:rtl/>
        </w:rPr>
      </w:pPr>
    </w:p>
    <w:p w:rsidR="006052B5" w:rsidRPr="0052793F" w:rsidRDefault="006052B5" w:rsidP="009041D2">
      <w:pPr>
        <w:spacing w:line="360" w:lineRule="auto"/>
        <w:jc w:val="both"/>
        <w:rPr>
          <w:rFonts w:ascii="David" w:eastAsia="Calibri" w:hAnsi="David" w:cs="David"/>
          <w:sz w:val="24"/>
          <w:szCs w:val="24"/>
          <w:rtl/>
        </w:rPr>
      </w:pPr>
    </w:p>
    <w:p w:rsidR="009041D2" w:rsidRPr="0052793F" w:rsidRDefault="00221FCA" w:rsidP="009041D2">
      <w:pPr>
        <w:spacing w:after="0" w:line="360" w:lineRule="auto"/>
        <w:ind w:left="55"/>
        <w:jc w:val="center"/>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נ</w:t>
      </w:r>
      <w:r w:rsidR="009041D2" w:rsidRPr="0052793F">
        <w:rPr>
          <w:rFonts w:ascii="David" w:eastAsia="Times New Roman" w:hAnsi="David" w:cs="David"/>
          <w:b/>
          <w:bCs/>
          <w:sz w:val="24"/>
          <w:szCs w:val="24"/>
          <w:u w:val="single"/>
          <w:rtl/>
          <w:lang w:eastAsia="he-IL"/>
        </w:rPr>
        <w:t>ספח ד' לבקשה להיכלל במאגר בוחנים</w:t>
      </w:r>
    </w:p>
    <w:p w:rsidR="009041D2" w:rsidRPr="0052793F" w:rsidRDefault="009041D2" w:rsidP="009041D2">
      <w:pPr>
        <w:overflowPunct w:val="0"/>
        <w:autoSpaceDE w:val="0"/>
        <w:autoSpaceDN w:val="0"/>
        <w:adjustRightInd w:val="0"/>
        <w:spacing w:before="120" w:after="120" w:line="360" w:lineRule="auto"/>
        <w:jc w:val="both"/>
        <w:textAlignment w:val="baseline"/>
        <w:rPr>
          <w:rFonts w:ascii="David" w:eastAsia="Times New Roman" w:hAnsi="David" w:cs="David"/>
          <w:b/>
          <w:bCs/>
          <w:sz w:val="24"/>
          <w:szCs w:val="24"/>
          <w:u w:val="single"/>
          <w:rtl/>
          <w:lang w:eastAsia="he-IL"/>
        </w:rPr>
      </w:pPr>
    </w:p>
    <w:p w:rsidR="009041D2" w:rsidRPr="0052793F" w:rsidRDefault="009041D2" w:rsidP="009041D2">
      <w:pPr>
        <w:overflowPunct w:val="0"/>
        <w:autoSpaceDE w:val="0"/>
        <w:autoSpaceDN w:val="0"/>
        <w:adjustRightInd w:val="0"/>
        <w:spacing w:before="120" w:after="120" w:line="360" w:lineRule="auto"/>
        <w:jc w:val="center"/>
        <w:textAlignment w:val="baseline"/>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התחייבות הבוחן לשמירת סודיות והעדר ניגוד עניינים</w:t>
      </w:r>
    </w:p>
    <w:p w:rsidR="009041D2" w:rsidRPr="0052793F" w:rsidRDefault="009041D2" w:rsidP="009041D2">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שנערכה ונחתמה ביום ____ ב-________ב-______</w:t>
      </w:r>
    </w:p>
    <w:p w:rsidR="009041D2" w:rsidRPr="0052793F" w:rsidRDefault="009041D2" w:rsidP="009041D2">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על ידי:</w:t>
      </w:r>
    </w:p>
    <w:p w:rsidR="009041D2" w:rsidRPr="0052793F" w:rsidRDefault="009041D2" w:rsidP="009041D2">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52793F">
        <w:rPr>
          <w:rFonts w:ascii="David" w:eastAsia="Times New Roman" w:hAnsi="David" w:cs="David"/>
          <w:sz w:val="24"/>
          <w:szCs w:val="24"/>
          <w:rtl/>
          <w:lang w:eastAsia="he-IL"/>
        </w:rPr>
        <w:softHyphen/>
      </w:r>
      <w:r w:rsidRPr="0052793F">
        <w:rPr>
          <w:rFonts w:ascii="David" w:eastAsia="Times New Roman" w:hAnsi="David" w:cs="David"/>
          <w:sz w:val="24"/>
          <w:szCs w:val="24"/>
          <w:rtl/>
          <w:lang w:eastAsia="he-IL"/>
        </w:rPr>
        <w:softHyphen/>
      </w:r>
      <w:r w:rsidRPr="0052793F">
        <w:rPr>
          <w:rFonts w:ascii="David" w:eastAsia="Times New Roman" w:hAnsi="David" w:cs="David"/>
          <w:sz w:val="24"/>
          <w:szCs w:val="24"/>
          <w:rtl/>
          <w:lang w:eastAsia="he-IL"/>
        </w:rPr>
        <w:softHyphen/>
      </w:r>
      <w:r w:rsidRPr="0052793F">
        <w:rPr>
          <w:rFonts w:ascii="David" w:eastAsia="Times New Roman" w:hAnsi="David" w:cs="David"/>
          <w:sz w:val="24"/>
          <w:szCs w:val="24"/>
          <w:rtl/>
          <w:lang w:eastAsia="he-IL"/>
        </w:rPr>
        <w:softHyphen/>
      </w:r>
      <w:r w:rsidRPr="0052793F">
        <w:rPr>
          <w:rFonts w:ascii="David" w:eastAsia="Times New Roman" w:hAnsi="David" w:cs="David"/>
          <w:sz w:val="24"/>
          <w:szCs w:val="24"/>
          <w:rtl/>
          <w:lang w:eastAsia="he-IL"/>
        </w:rPr>
        <w:softHyphen/>
      </w:r>
      <w:r w:rsidRPr="0052793F">
        <w:rPr>
          <w:rFonts w:ascii="David" w:eastAsia="Times New Roman" w:hAnsi="David" w:cs="David"/>
          <w:sz w:val="24"/>
          <w:szCs w:val="24"/>
          <w:rtl/>
          <w:lang w:eastAsia="he-IL"/>
        </w:rPr>
        <w:softHyphen/>
        <w:t>_____________________</w:t>
      </w:r>
    </w:p>
    <w:p w:rsidR="009041D2" w:rsidRPr="0052793F" w:rsidRDefault="009041D2" w:rsidP="009041D2">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52793F">
        <w:rPr>
          <w:rFonts w:ascii="David" w:eastAsia="Times New Roman" w:hAnsi="David" w:cs="David"/>
          <w:sz w:val="24"/>
          <w:szCs w:val="24"/>
          <w:rtl/>
          <w:lang w:eastAsia="he-IL"/>
        </w:rPr>
        <w:t>ת.ז./ע.מ. ________________</w:t>
      </w:r>
    </w:p>
    <w:p w:rsidR="009041D2" w:rsidRPr="0052793F" w:rsidRDefault="009041D2" w:rsidP="009041D2">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52793F">
        <w:rPr>
          <w:rFonts w:ascii="David" w:eastAsia="Times New Roman" w:hAnsi="David" w:cs="David"/>
          <w:sz w:val="24"/>
          <w:szCs w:val="24"/>
          <w:rtl/>
          <w:lang w:eastAsia="he-IL"/>
        </w:rPr>
        <w:t>מרח' _______________</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b/>
          <w:bCs/>
          <w:sz w:val="24"/>
          <w:szCs w:val="24"/>
          <w:rtl/>
          <w:lang w:eastAsia="he-IL"/>
        </w:rPr>
      </w:pPr>
    </w:p>
    <w:p w:rsidR="009041D2" w:rsidRPr="0052793F" w:rsidRDefault="009041D2" w:rsidP="00647259">
      <w:pPr>
        <w:overflowPunct w:val="0"/>
        <w:autoSpaceDE w:val="0"/>
        <w:autoSpaceDN w:val="0"/>
        <w:adjustRightInd w:val="0"/>
        <w:spacing w:before="120" w:after="120" w:line="360" w:lineRule="auto"/>
        <w:ind w:left="799" w:hanging="799"/>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הואיל</w:t>
      </w:r>
      <w:r w:rsidRPr="0052793F">
        <w:rPr>
          <w:rFonts w:ascii="David" w:eastAsia="Times New Roman" w:hAnsi="David" w:cs="David"/>
          <w:sz w:val="24"/>
          <w:szCs w:val="24"/>
          <w:rtl/>
          <w:lang w:eastAsia="he-IL"/>
        </w:rPr>
        <w:tab/>
        <w:t xml:space="preserve">וממשלת ישראל בשם מדינת ישראל מקבלת את השירותים כהגדרתם בפניה, </w:t>
      </w:r>
      <w:proofErr w:type="spellStart"/>
      <w:r w:rsidRPr="0052793F">
        <w:rPr>
          <w:rFonts w:ascii="David" w:eastAsia="Times New Roman" w:hAnsi="David" w:cs="David"/>
          <w:sz w:val="24"/>
          <w:szCs w:val="24"/>
          <w:rtl/>
          <w:lang w:eastAsia="he-IL"/>
        </w:rPr>
        <w:t>המצ"ב</w:t>
      </w:r>
      <w:proofErr w:type="spellEnd"/>
      <w:r w:rsidRPr="0052793F">
        <w:rPr>
          <w:rFonts w:ascii="David" w:eastAsia="Times New Roman" w:hAnsi="David" w:cs="David"/>
          <w:sz w:val="24"/>
          <w:szCs w:val="24"/>
          <w:rtl/>
          <w:lang w:eastAsia="he-IL"/>
        </w:rPr>
        <w:t xml:space="preserve"> כחלק בלתי נפרד מהתחייבותי זו (להלן בהתחייבותי זו – </w:t>
      </w:r>
      <w:r w:rsidRPr="0052793F">
        <w:rPr>
          <w:rFonts w:ascii="David" w:eastAsia="Times New Roman" w:hAnsi="David" w:cs="David"/>
          <w:b/>
          <w:bCs/>
          <w:sz w:val="24"/>
          <w:szCs w:val="24"/>
          <w:rtl/>
          <w:lang w:eastAsia="he-IL"/>
        </w:rPr>
        <w:t>השירותים</w:t>
      </w:r>
      <w:r w:rsidRPr="0052793F">
        <w:rPr>
          <w:rFonts w:ascii="David" w:eastAsia="Times New Roman" w:hAnsi="David" w:cs="David"/>
          <w:sz w:val="24"/>
          <w:szCs w:val="24"/>
          <w:rtl/>
          <w:lang w:eastAsia="he-IL"/>
        </w:rPr>
        <w:t>);</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והואיל</w:t>
      </w:r>
      <w:r w:rsidRPr="0052793F">
        <w:rPr>
          <w:rFonts w:ascii="David" w:eastAsia="Times New Roman" w:hAnsi="David" w:cs="David"/>
          <w:sz w:val="24"/>
          <w:szCs w:val="24"/>
          <w:rtl/>
          <w:lang w:eastAsia="he-IL"/>
        </w:rPr>
        <w:tab/>
        <w:t>והנני מועסק בקשר למתן השירותים;</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והואיל</w:t>
      </w:r>
      <w:r w:rsidRPr="0052793F">
        <w:rPr>
          <w:rFonts w:ascii="David" w:eastAsia="Times New Roman" w:hAnsi="David" w:cs="David"/>
          <w:sz w:val="24"/>
          <w:szCs w:val="24"/>
          <w:rtl/>
          <w:lang w:eastAsia="he-IL"/>
        </w:rPr>
        <w:tab/>
        <w:t>והנני עשוי להיחשף לסודות מקצועיים או למידע, אשר קיימת חשיבות רבה בשמירת הסודיות לגביהם;</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 xml:space="preserve">והואיל </w:t>
      </w:r>
      <w:r w:rsidRPr="0052793F">
        <w:rPr>
          <w:rFonts w:ascii="David" w:eastAsia="Times New Roman" w:hAnsi="David" w:cs="David"/>
          <w:b/>
          <w:bCs/>
          <w:sz w:val="24"/>
          <w:szCs w:val="24"/>
          <w:rtl/>
          <w:lang w:eastAsia="he-IL"/>
        </w:rPr>
        <w:tab/>
      </w:r>
      <w:r w:rsidRPr="0052793F">
        <w:rPr>
          <w:rFonts w:ascii="David" w:eastAsia="Times New Roman" w:hAnsi="David" w:cs="David"/>
          <w:sz w:val="24"/>
          <w:szCs w:val="24"/>
          <w:rtl/>
          <w:lang w:eastAsia="he-I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לפיכך הנני מתחייב כלפי מדינת ישראל כדלקמן:</w:t>
      </w: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1.</w:t>
      </w:r>
      <w:r w:rsidRPr="0052793F">
        <w:rPr>
          <w:rFonts w:ascii="David" w:eastAsia="Times New Roman" w:hAnsi="David" w:cs="David"/>
          <w:sz w:val="24"/>
          <w:szCs w:val="24"/>
          <w:rtl/>
          <w:lang w:eastAsia="he-IL"/>
        </w:rPr>
        <w:tab/>
      </w:r>
      <w:r w:rsidRPr="0052793F">
        <w:rPr>
          <w:rFonts w:ascii="David" w:eastAsia="Times New Roman" w:hAnsi="David" w:cs="David"/>
          <w:b/>
          <w:bCs/>
          <w:sz w:val="24"/>
          <w:szCs w:val="24"/>
          <w:u w:val="single"/>
          <w:rtl/>
          <w:lang w:eastAsia="he-IL"/>
        </w:rPr>
        <w:t>הגדרות</w:t>
      </w: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"מידע"</w:t>
      </w:r>
      <w:r w:rsidRPr="0052793F">
        <w:rPr>
          <w:rFonts w:ascii="David" w:eastAsia="Times New Roman" w:hAnsi="David" w:cs="David"/>
          <w:sz w:val="24"/>
          <w:szCs w:val="24"/>
          <w:rtl/>
          <w:lang w:eastAsia="he-IL"/>
        </w:rPr>
        <w:t xml:space="preserve"> -</w:t>
      </w:r>
      <w:r w:rsidRPr="0052793F">
        <w:rPr>
          <w:rFonts w:ascii="David" w:eastAsia="Times New Roman" w:hAnsi="David" w:cs="David"/>
          <w:sz w:val="24"/>
          <w:szCs w:val="24"/>
          <w:rtl/>
          <w:lang w:eastAsia="he-IL"/>
        </w:rPr>
        <w:tab/>
        <w:t>כל מידע (</w:t>
      </w:r>
      <w:r w:rsidRPr="0052793F">
        <w:rPr>
          <w:rFonts w:ascii="David" w:eastAsia="Times New Roman" w:hAnsi="David" w:cs="David"/>
          <w:sz w:val="24"/>
          <w:szCs w:val="24"/>
          <w:lang w:eastAsia="he-IL"/>
        </w:rPr>
        <w:t>Information</w:t>
      </w:r>
      <w:r w:rsidRPr="0052793F">
        <w:rPr>
          <w:rFonts w:ascii="David" w:eastAsia="Times New Roman" w:hAnsi="David" w:cs="David"/>
          <w:sz w:val="24"/>
          <w:szCs w:val="24"/>
          <w:rtl/>
          <w:lang w:eastAsia="he-IL"/>
        </w:rPr>
        <w:t>), ידע (</w:t>
      </w:r>
      <w:r w:rsidRPr="0052793F">
        <w:rPr>
          <w:rFonts w:ascii="David" w:eastAsia="Times New Roman" w:hAnsi="David" w:cs="David"/>
          <w:sz w:val="24"/>
          <w:szCs w:val="24"/>
          <w:lang w:eastAsia="he-IL"/>
        </w:rPr>
        <w:t>Know-How</w:t>
      </w:r>
      <w:r w:rsidRPr="0052793F">
        <w:rPr>
          <w:rFonts w:ascii="David" w:eastAsia="Times New Roman" w:hAnsi="David" w:cs="David"/>
          <w:sz w:val="24"/>
          <w:szCs w:val="24"/>
          <w:rtl/>
          <w:lang w:eastAsia="he-IL"/>
        </w:rPr>
        <w:t xml:space="preserve">), ידיעה, מסמך, תכתובת, </w:t>
      </w:r>
      <w:proofErr w:type="spellStart"/>
      <w:r w:rsidRPr="0052793F">
        <w:rPr>
          <w:rFonts w:ascii="David" w:eastAsia="Times New Roman" w:hAnsi="David" w:cs="David"/>
          <w:sz w:val="24"/>
          <w:szCs w:val="24"/>
          <w:rtl/>
          <w:lang w:eastAsia="he-IL"/>
        </w:rPr>
        <w:t>תוכנית</w:t>
      </w:r>
      <w:proofErr w:type="spellEnd"/>
      <w:r w:rsidRPr="0052793F">
        <w:rPr>
          <w:rFonts w:ascii="David" w:eastAsia="Times New Roman" w:hAnsi="David" w:cs="David"/>
          <w:sz w:val="24"/>
          <w:szCs w:val="24"/>
          <w:rtl/>
          <w:lang w:eastAsia="he-IL"/>
        </w:rPr>
        <w:t>, נתון, מודל, חוות דעת, מסקנה וכל דבר אחר כיוצ"ב הקשור במתן שירותי הייעוץ בין בכתב ובין בע"פ או בכל צורה או דרך של שימור ידיעות בצורה חשמלית או אלקטרונית, אופטית ו מגנטית או אחרת, הקשורים או הנוגעים למתן השירותים.</w:t>
      </w: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r w:rsidRPr="0052793F">
        <w:rPr>
          <w:rFonts w:ascii="David" w:eastAsia="Times New Roman" w:hAnsi="David" w:cs="David"/>
          <w:b/>
          <w:bCs/>
          <w:sz w:val="24"/>
          <w:szCs w:val="24"/>
          <w:rtl/>
          <w:lang w:eastAsia="he-IL"/>
        </w:rPr>
        <w:t>"סודות מקצועיים"</w:t>
      </w:r>
      <w:r w:rsidRPr="0052793F">
        <w:rPr>
          <w:rFonts w:ascii="David" w:eastAsia="Times New Roman" w:hAnsi="David" w:cs="David"/>
          <w:sz w:val="24"/>
          <w:szCs w:val="24"/>
          <w:rtl/>
          <w:lang w:eastAsia="he-IL"/>
        </w:rPr>
        <w:t>-</w:t>
      </w:r>
      <w:r w:rsidRPr="0052793F">
        <w:rPr>
          <w:rFonts w:ascii="David" w:eastAsia="Times New Roman" w:hAnsi="David" w:cs="David"/>
          <w:sz w:val="24"/>
          <w:szCs w:val="24"/>
          <w:rtl/>
          <w:lang w:eastAsia="he-IL"/>
        </w:rPr>
        <w:tab/>
        <w:t xml:space="preserve">כל מידע אשר יגיע לידי בקשר למתן שירותי הייעוץ, בין אם נתקבל במהלך מתן השירותים או לאחר מכן, לרבות ומבלי לפגוע בכלליות האמור לעיל: מידע אשר יימסר לי ע"י מעסיקי או מדינת ישראל או כל גורם אחר או מי מטעמו של כל אחד מהנ"ל. </w:t>
      </w: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overflowPunct w:val="0"/>
        <w:autoSpaceDE w:val="0"/>
        <w:autoSpaceDN w:val="0"/>
        <w:adjustRightInd w:val="0"/>
        <w:spacing w:after="0" w:line="360" w:lineRule="auto"/>
        <w:ind w:left="2642" w:hanging="1933"/>
        <w:jc w:val="both"/>
        <w:textAlignment w:val="baseline"/>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2.</w:t>
      </w:r>
      <w:r w:rsidRPr="0052793F">
        <w:rPr>
          <w:rFonts w:ascii="David" w:eastAsia="Times New Roman" w:hAnsi="David" w:cs="David"/>
          <w:sz w:val="24"/>
          <w:szCs w:val="24"/>
          <w:rtl/>
          <w:lang w:eastAsia="he-IL"/>
        </w:rPr>
        <w:tab/>
      </w:r>
      <w:r w:rsidRPr="0052793F">
        <w:rPr>
          <w:rFonts w:ascii="David" w:eastAsia="Times New Roman" w:hAnsi="David" w:cs="David"/>
          <w:b/>
          <w:bCs/>
          <w:sz w:val="24"/>
          <w:szCs w:val="24"/>
          <w:u w:val="single"/>
          <w:rtl/>
          <w:lang w:eastAsia="he-IL"/>
        </w:rPr>
        <w:t>שמירת סודיות</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ind w:left="651"/>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 xml:space="preserve">אני מתחייב לקיים את ההתחייבויות הקבועות בפנייה </w:t>
      </w:r>
      <w:proofErr w:type="spellStart"/>
      <w:r w:rsidRPr="0052793F">
        <w:rPr>
          <w:rFonts w:ascii="David" w:eastAsia="Times New Roman" w:hAnsi="David" w:cs="David"/>
          <w:sz w:val="24"/>
          <w:szCs w:val="24"/>
          <w:rtl/>
          <w:lang w:eastAsia="he-IL"/>
        </w:rPr>
        <w:t>לענין</w:t>
      </w:r>
      <w:proofErr w:type="spellEnd"/>
      <w:r w:rsidRPr="0052793F">
        <w:rPr>
          <w:rFonts w:ascii="David" w:eastAsia="Times New Roman" w:hAnsi="David" w:cs="David"/>
          <w:sz w:val="24"/>
          <w:szCs w:val="24"/>
          <w:rtl/>
          <w:lang w:eastAsia="he-IL"/>
        </w:rPr>
        <w:t xml:space="preserve"> השמירה על הסודיות בקשר למתן השירותים. בלי לגרוע מהאמור, אני מתחייב לשמור את המידע והסודות המקצועיים בסודיות מוחלטת, לעשות בהם שימוש אך ורק לצורך מתן השירותים, ולא לעשות בהם כל שימוש, לטובתי או לטובת כל גורם אחר,  והכל במהלך תקופת ההתקשרות ולאחריה. למען הסר ספק, ומבלי לפגוע בכלליות האמור, אני מתחייב לא לפרסם, להעביר, להודיע, למסור או להביא לידיעת כל אדם את המידע והסודות המקצועיים. </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3.</w:t>
      </w:r>
      <w:r w:rsidRPr="0052793F">
        <w:rPr>
          <w:rFonts w:ascii="David" w:eastAsia="Times New Roman" w:hAnsi="David" w:cs="David"/>
          <w:sz w:val="24"/>
          <w:szCs w:val="24"/>
          <w:rtl/>
          <w:lang w:eastAsia="he-IL"/>
        </w:rPr>
        <w:tab/>
      </w:r>
      <w:r w:rsidRPr="0052793F">
        <w:rPr>
          <w:rFonts w:ascii="David" w:eastAsia="Times New Roman" w:hAnsi="David" w:cs="David"/>
          <w:b/>
          <w:bCs/>
          <w:sz w:val="24"/>
          <w:szCs w:val="24"/>
          <w:u w:val="single"/>
          <w:rtl/>
          <w:lang w:eastAsia="he-IL"/>
        </w:rPr>
        <w:t>התחייבות להעדר ניגוד עניינים</w:t>
      </w:r>
    </w:p>
    <w:p w:rsidR="009041D2" w:rsidRPr="0052793F"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אני מתחייב לקיים את ההתחייבויות הקבועות בהסכם </w:t>
      </w:r>
      <w:proofErr w:type="spellStart"/>
      <w:r w:rsidRPr="0052793F">
        <w:rPr>
          <w:rFonts w:ascii="David" w:eastAsia="Times New Roman" w:hAnsi="David" w:cs="David"/>
          <w:sz w:val="24"/>
          <w:szCs w:val="24"/>
          <w:rtl/>
          <w:lang w:eastAsia="he-IL"/>
        </w:rPr>
        <w:t>לענין</w:t>
      </w:r>
      <w:proofErr w:type="spellEnd"/>
      <w:r w:rsidRPr="0052793F">
        <w:rPr>
          <w:rFonts w:ascii="David" w:eastAsia="Times New Roman" w:hAnsi="David" w:cs="David"/>
          <w:sz w:val="24"/>
          <w:szCs w:val="24"/>
          <w:rtl/>
          <w:lang w:eastAsia="he-IL"/>
        </w:rPr>
        <w:t xml:space="preserve"> העדר ניגוד עניינים.</w:t>
      </w:r>
    </w:p>
    <w:p w:rsidR="009041D2" w:rsidRPr="0052793F" w:rsidRDefault="009041D2" w:rsidP="009041D2">
      <w:pPr>
        <w:overflowPunct w:val="0"/>
        <w:autoSpaceDE w:val="0"/>
        <w:autoSpaceDN w:val="0"/>
        <w:adjustRightInd w:val="0"/>
        <w:spacing w:after="120" w:line="360" w:lineRule="auto"/>
        <w:ind w:left="1003"/>
        <w:jc w:val="both"/>
        <w:textAlignment w:val="baseline"/>
        <w:outlineLvl w:val="1"/>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בלי לגרוע מכלליות האמור - </w:t>
      </w:r>
    </w:p>
    <w:p w:rsidR="009041D2" w:rsidRPr="0052793F"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השירותים, לפי המוקדם מבניהם.  </w:t>
      </w:r>
    </w:p>
    <w:p w:rsidR="009041D2" w:rsidRPr="0052793F"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David" w:eastAsia="Times New Roman" w:hAnsi="David" w:cs="David"/>
          <w:sz w:val="24"/>
          <w:szCs w:val="24"/>
          <w:lang w:eastAsia="he-IL"/>
        </w:rPr>
      </w:pPr>
      <w:r w:rsidRPr="0052793F">
        <w:rPr>
          <w:rFonts w:ascii="David" w:eastAsia="Times New Roman" w:hAnsi="David" w:cs="David"/>
          <w:sz w:val="24"/>
          <w:szCs w:val="24"/>
          <w:rtl/>
          <w:lang w:eastAsia="he-IL"/>
        </w:rPr>
        <w:t xml:space="preserve">אני מתחייב כי אודיע בכתב למקים המאגר, באופן </w:t>
      </w:r>
      <w:proofErr w:type="spellStart"/>
      <w:r w:rsidRPr="0052793F">
        <w:rPr>
          <w:rFonts w:ascii="David" w:eastAsia="Times New Roman" w:hAnsi="David" w:cs="David"/>
          <w:sz w:val="24"/>
          <w:szCs w:val="24"/>
          <w:rtl/>
          <w:lang w:eastAsia="he-IL"/>
        </w:rPr>
        <w:t>מיידי</w:t>
      </w:r>
      <w:proofErr w:type="spellEnd"/>
      <w:r w:rsidRPr="0052793F">
        <w:rPr>
          <w:rFonts w:ascii="David" w:eastAsia="Times New Roman" w:hAnsi="David" w:cs="David"/>
          <w:sz w:val="24"/>
          <w:szCs w:val="24"/>
          <w:rtl/>
          <w:lang w:eastAsia="he-IL"/>
        </w:rPr>
        <w:t xml:space="preserve">, על כל חשש שיתעורר לניגוד עניינים ואפעל בהתאם להוראותיו. </w:t>
      </w:r>
    </w:p>
    <w:p w:rsidR="009041D2" w:rsidRPr="0052793F"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David" w:eastAsia="Times New Roman" w:hAnsi="David" w:cs="David"/>
          <w:sz w:val="24"/>
          <w:szCs w:val="24"/>
          <w:lang w:eastAsia="he-IL"/>
        </w:rPr>
      </w:pPr>
      <w:r w:rsidRPr="0052793F">
        <w:rPr>
          <w:rFonts w:ascii="David" w:eastAsia="Times New Roman" w:hAnsi="David" w:cs="David"/>
          <w:sz w:val="24"/>
          <w:szCs w:val="24"/>
          <w:rtl/>
          <w:lang w:eastAsia="he-IL"/>
        </w:rPr>
        <w:t>אני מתחייב לא לפעול גם לאחר תום תקופת ההסכם באופן העלול להביא למצב של ניגוד עניינים פוטנציאלי, או שעלול לפגוע במזמין.</w:t>
      </w: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p>
    <w:p w:rsidR="009041D2" w:rsidRPr="0052793F" w:rsidRDefault="009041D2" w:rsidP="009041D2">
      <w:pPr>
        <w:spacing w:after="0" w:line="360" w:lineRule="auto"/>
        <w:jc w:val="both"/>
        <w:rPr>
          <w:rFonts w:ascii="David" w:eastAsia="Times New Roman" w:hAnsi="David" w:cs="David"/>
          <w:b/>
          <w:bCs/>
          <w:sz w:val="24"/>
          <w:szCs w:val="24"/>
          <w:rtl/>
          <w:lang w:eastAsia="he-IL"/>
        </w:rPr>
      </w:pPr>
      <w:r w:rsidRPr="0052793F">
        <w:rPr>
          <w:rFonts w:ascii="David" w:eastAsia="Times New Roman" w:hAnsi="David" w:cs="David"/>
          <w:b/>
          <w:bCs/>
          <w:sz w:val="24"/>
          <w:szCs w:val="24"/>
          <w:rtl/>
          <w:lang w:eastAsia="he-IL"/>
        </w:rPr>
        <w:t>ולראיה באתי על החתום:</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r w:rsidRPr="0052793F">
        <w:rPr>
          <w:rFonts w:ascii="David" w:eastAsia="Times New Roman" w:hAnsi="David" w:cs="David"/>
          <w:sz w:val="24"/>
          <w:szCs w:val="24"/>
          <w:rtl/>
          <w:lang w:eastAsia="he-IL"/>
        </w:rPr>
        <w:t>_____________</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lang w:eastAsia="he-IL"/>
        </w:rPr>
      </w:pPr>
    </w:p>
    <w:p w:rsidR="009041D2" w:rsidRPr="0052793F" w:rsidRDefault="009041D2" w:rsidP="009041D2">
      <w:pPr>
        <w:spacing w:after="0" w:line="360" w:lineRule="auto"/>
        <w:jc w:val="both"/>
        <w:rPr>
          <w:rFonts w:ascii="David" w:eastAsia="Times New Roman" w:hAnsi="David" w:cs="David"/>
          <w:sz w:val="24"/>
          <w:szCs w:val="24"/>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D87DE4" w:rsidRPr="0052793F" w:rsidRDefault="00D87DE4"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center"/>
        <w:rPr>
          <w:rFonts w:ascii="David" w:eastAsia="Times New Roman" w:hAnsi="David" w:cs="David"/>
          <w:sz w:val="24"/>
          <w:szCs w:val="24"/>
          <w:rtl/>
          <w:lang w:eastAsia="he-IL"/>
        </w:rPr>
      </w:pPr>
    </w:p>
    <w:p w:rsidR="009041D2" w:rsidRPr="0052793F" w:rsidRDefault="009041D2" w:rsidP="009041D2">
      <w:pPr>
        <w:spacing w:after="0" w:line="360" w:lineRule="auto"/>
        <w:ind w:left="55"/>
        <w:jc w:val="center"/>
        <w:rPr>
          <w:rFonts w:ascii="David" w:eastAsia="Times New Roman" w:hAnsi="David" w:cs="David"/>
          <w:b/>
          <w:bCs/>
          <w:sz w:val="24"/>
          <w:szCs w:val="24"/>
          <w:u w:val="single"/>
          <w:rtl/>
          <w:lang w:eastAsia="he-IL"/>
        </w:rPr>
      </w:pPr>
      <w:r w:rsidRPr="0052793F">
        <w:rPr>
          <w:rFonts w:ascii="David" w:eastAsia="Times New Roman" w:hAnsi="David" w:cs="David"/>
          <w:b/>
          <w:bCs/>
          <w:sz w:val="24"/>
          <w:szCs w:val="24"/>
          <w:u w:val="single"/>
          <w:rtl/>
          <w:lang w:eastAsia="he-IL"/>
        </w:rPr>
        <w:t>נספח ה'- לבקשה להיכלל במאגר בוחנים</w:t>
      </w:r>
    </w:p>
    <w:p w:rsidR="009041D2" w:rsidRPr="0052793F" w:rsidRDefault="009041D2" w:rsidP="009041D2">
      <w:pPr>
        <w:overflowPunct w:val="0"/>
        <w:autoSpaceDE w:val="0"/>
        <w:autoSpaceDN w:val="0"/>
        <w:adjustRightInd w:val="0"/>
        <w:spacing w:before="120" w:after="120" w:line="360" w:lineRule="auto"/>
        <w:jc w:val="center"/>
        <w:textAlignment w:val="baseline"/>
        <w:rPr>
          <w:rFonts w:ascii="David" w:eastAsia="Times New Roman" w:hAnsi="David" w:cs="David"/>
          <w:b/>
          <w:bCs/>
          <w:sz w:val="24"/>
          <w:szCs w:val="24"/>
          <w:u w:val="single"/>
          <w:rtl/>
          <w:lang w:eastAsia="he-IL"/>
        </w:rPr>
      </w:pPr>
    </w:p>
    <w:p w:rsidR="009041D2" w:rsidRPr="0052793F" w:rsidRDefault="009041D2" w:rsidP="009041D2">
      <w:pPr>
        <w:widowControl w:val="0"/>
        <w:tabs>
          <w:tab w:val="left" w:pos="6645"/>
          <w:tab w:val="left" w:pos="8490"/>
        </w:tabs>
        <w:spacing w:before="120" w:after="0" w:line="360" w:lineRule="auto"/>
        <w:jc w:val="center"/>
        <w:outlineLvl w:val="1"/>
        <w:rPr>
          <w:rFonts w:ascii="David" w:eastAsia="Calibri" w:hAnsi="David" w:cs="David"/>
          <w:bCs/>
          <w:caps/>
          <w:spacing w:val="15"/>
          <w:sz w:val="24"/>
          <w:szCs w:val="24"/>
          <w:rtl/>
        </w:rPr>
      </w:pPr>
      <w:r w:rsidRPr="0052793F">
        <w:rPr>
          <w:rFonts w:ascii="David" w:eastAsia="Calibri" w:hAnsi="David" w:cs="David"/>
          <w:bCs/>
          <w:caps/>
          <w:spacing w:val="15"/>
          <w:sz w:val="24"/>
          <w:szCs w:val="24"/>
          <w:rtl/>
        </w:rPr>
        <w:t>הצהרה על עמידה בתנאי הסף</w:t>
      </w:r>
    </w:p>
    <w:p w:rsidR="009041D2" w:rsidRPr="0052793F" w:rsidRDefault="009041D2" w:rsidP="009041D2">
      <w:pPr>
        <w:widowControl w:val="0"/>
        <w:spacing w:after="0" w:line="360" w:lineRule="auto"/>
        <w:jc w:val="both"/>
        <w:rPr>
          <w:rFonts w:ascii="David" w:eastAsia="Times New Roman" w:hAnsi="David" w:cs="David"/>
          <w:sz w:val="24"/>
          <w:szCs w:val="24"/>
          <w:rtl/>
        </w:rPr>
      </w:pPr>
    </w:p>
    <w:p w:rsidR="009041D2" w:rsidRPr="0052793F" w:rsidRDefault="009041D2" w:rsidP="009041D2">
      <w:pPr>
        <w:widowControl w:val="0"/>
        <w:spacing w:after="0" w:line="360" w:lineRule="auto"/>
        <w:jc w:val="both"/>
        <w:rPr>
          <w:rFonts w:ascii="David" w:eastAsia="Times New Roman" w:hAnsi="David" w:cs="David"/>
          <w:sz w:val="24"/>
          <w:szCs w:val="24"/>
          <w:rtl/>
        </w:rPr>
      </w:pPr>
    </w:p>
    <w:p w:rsidR="009041D2" w:rsidRPr="0052793F" w:rsidRDefault="009041D2" w:rsidP="009041D2">
      <w:pPr>
        <w:widowControl w:val="0"/>
        <w:spacing w:after="0" w:line="360" w:lineRule="auto"/>
        <w:jc w:val="both"/>
        <w:rPr>
          <w:rFonts w:ascii="David" w:eastAsia="Times New Roman" w:hAnsi="David" w:cs="David"/>
          <w:sz w:val="24"/>
          <w:szCs w:val="24"/>
          <w:rtl/>
        </w:rPr>
      </w:pPr>
      <w:r w:rsidRPr="0052793F">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 בזה כדלקמן:</w:t>
      </w:r>
    </w:p>
    <w:p w:rsidR="009041D2" w:rsidRPr="0052793F" w:rsidRDefault="009041D2" w:rsidP="009041D2">
      <w:pPr>
        <w:widowControl w:val="0"/>
        <w:spacing w:after="0" w:line="360" w:lineRule="auto"/>
        <w:jc w:val="both"/>
        <w:rPr>
          <w:rFonts w:ascii="David" w:eastAsia="Times New Roman" w:hAnsi="David" w:cs="David"/>
          <w:sz w:val="24"/>
          <w:szCs w:val="24"/>
          <w:rtl/>
        </w:rPr>
      </w:pPr>
    </w:p>
    <w:p w:rsidR="009041D2" w:rsidRPr="0052793F" w:rsidRDefault="009041D2" w:rsidP="009041D2">
      <w:pPr>
        <w:widowControl w:val="0"/>
        <w:spacing w:after="0" w:line="360" w:lineRule="auto"/>
        <w:jc w:val="both"/>
        <w:rPr>
          <w:rFonts w:ascii="David" w:eastAsia="Times New Roman" w:hAnsi="David" w:cs="David"/>
          <w:sz w:val="24"/>
          <w:szCs w:val="24"/>
          <w:rtl/>
        </w:rPr>
      </w:pPr>
    </w:p>
    <w:p w:rsidR="009041D2" w:rsidRPr="0052793F" w:rsidRDefault="009041D2" w:rsidP="009041D2">
      <w:pPr>
        <w:widowControl w:val="0"/>
        <w:numPr>
          <w:ilvl w:val="0"/>
          <w:numId w:val="11"/>
        </w:numPr>
        <w:spacing w:before="120" w:after="120" w:line="360" w:lineRule="auto"/>
        <w:ind w:left="714" w:hanging="357"/>
        <w:contextualSpacing/>
        <w:jc w:val="both"/>
        <w:rPr>
          <w:rFonts w:ascii="David" w:eastAsia="Calibri" w:hAnsi="David" w:cs="David"/>
          <w:sz w:val="24"/>
          <w:szCs w:val="24"/>
        </w:rPr>
      </w:pPr>
      <w:r w:rsidRPr="0052793F">
        <w:rPr>
          <w:rFonts w:ascii="David" w:eastAsia="Calibri" w:hAnsi="David" w:cs="David"/>
          <w:sz w:val="24"/>
          <w:szCs w:val="24"/>
          <w:rtl/>
        </w:rPr>
        <w:t xml:space="preserve">הנני נותן תצהיר זה בקשר עם הגשת הצעתי להיכלל במאגר בוחנים של רשות </w:t>
      </w:r>
      <w:r w:rsidRPr="0052793F">
        <w:rPr>
          <w:rFonts w:ascii="David" w:eastAsia="Times New Roman" w:hAnsi="David" w:cs="David"/>
          <w:sz w:val="24"/>
          <w:szCs w:val="24"/>
          <w:rtl/>
          <w:lang w:eastAsia="he-IL"/>
        </w:rPr>
        <w:t>הספנות והנמלים.</w:t>
      </w:r>
    </w:p>
    <w:p w:rsidR="009041D2" w:rsidRPr="0052793F" w:rsidRDefault="009041D2" w:rsidP="009041D2">
      <w:pPr>
        <w:widowControl w:val="0"/>
        <w:numPr>
          <w:ilvl w:val="0"/>
          <w:numId w:val="11"/>
        </w:numPr>
        <w:spacing w:before="120" w:after="120" w:line="360" w:lineRule="auto"/>
        <w:ind w:left="714" w:hanging="357"/>
        <w:contextualSpacing/>
        <w:jc w:val="both"/>
        <w:rPr>
          <w:rFonts w:ascii="David" w:eastAsia="Calibri" w:hAnsi="David" w:cs="David"/>
          <w:sz w:val="24"/>
          <w:szCs w:val="24"/>
        </w:rPr>
      </w:pPr>
      <w:r w:rsidRPr="0052793F">
        <w:rPr>
          <w:rFonts w:ascii="David" w:eastAsia="Calibri" w:hAnsi="David" w:cs="David"/>
          <w:sz w:val="24"/>
          <w:szCs w:val="24"/>
          <w:rtl/>
        </w:rPr>
        <w:t>אני מצהיר כי אני עומד בכל תנאי הסף שנקבעו בפניה.</w:t>
      </w:r>
    </w:p>
    <w:p w:rsidR="009041D2" w:rsidRPr="0052793F" w:rsidRDefault="009041D2" w:rsidP="009041D2">
      <w:pPr>
        <w:widowControl w:val="0"/>
        <w:numPr>
          <w:ilvl w:val="0"/>
          <w:numId w:val="11"/>
        </w:numPr>
        <w:spacing w:before="120" w:after="120" w:line="360" w:lineRule="auto"/>
        <w:ind w:left="714" w:hanging="357"/>
        <w:contextualSpacing/>
        <w:jc w:val="both"/>
        <w:rPr>
          <w:rFonts w:ascii="David" w:eastAsia="Calibri" w:hAnsi="David" w:cs="David"/>
          <w:sz w:val="24"/>
          <w:szCs w:val="24"/>
        </w:rPr>
      </w:pPr>
      <w:r w:rsidRPr="0052793F">
        <w:rPr>
          <w:rFonts w:ascii="David" w:eastAsia="Calibri" w:hAnsi="David" w:cs="David"/>
          <w:sz w:val="24"/>
          <w:szCs w:val="24"/>
          <w:rtl/>
        </w:rPr>
        <w:t>אני מצהיר שכל המידע שמסרתי בהצעתי היה נכון.</w:t>
      </w:r>
    </w:p>
    <w:p w:rsidR="009041D2" w:rsidRPr="0052793F" w:rsidRDefault="009041D2" w:rsidP="009041D2">
      <w:pPr>
        <w:widowControl w:val="0"/>
        <w:numPr>
          <w:ilvl w:val="0"/>
          <w:numId w:val="11"/>
        </w:numPr>
        <w:spacing w:before="120" w:after="120" w:line="360" w:lineRule="auto"/>
        <w:ind w:left="714" w:hanging="357"/>
        <w:contextualSpacing/>
        <w:jc w:val="both"/>
        <w:rPr>
          <w:rFonts w:ascii="David" w:eastAsia="Calibri" w:hAnsi="David" w:cs="David"/>
          <w:sz w:val="24"/>
          <w:szCs w:val="24"/>
          <w:rtl/>
        </w:rPr>
      </w:pPr>
      <w:r w:rsidRPr="0052793F">
        <w:rPr>
          <w:rFonts w:ascii="David" w:eastAsia="Calibri" w:hAnsi="David" w:cs="David"/>
          <w:sz w:val="24"/>
          <w:szCs w:val="24"/>
          <w:rtl/>
        </w:rPr>
        <w:t>זהו שמי, זוהי חתימתי ותוכן תצהירי אמת.</w:t>
      </w:r>
    </w:p>
    <w:p w:rsidR="009041D2" w:rsidRPr="0052793F" w:rsidRDefault="009041D2" w:rsidP="009041D2">
      <w:pPr>
        <w:widowControl w:val="0"/>
        <w:spacing w:before="120" w:after="120" w:line="360" w:lineRule="auto"/>
        <w:contextualSpacing/>
        <w:jc w:val="both"/>
        <w:rPr>
          <w:rFonts w:ascii="David" w:eastAsia="Calibri" w:hAnsi="David" w:cs="David"/>
          <w:sz w:val="24"/>
          <w:szCs w:val="24"/>
        </w:rPr>
      </w:pPr>
    </w:p>
    <w:p w:rsidR="009041D2" w:rsidRPr="0052793F" w:rsidRDefault="009041D2" w:rsidP="009041D2">
      <w:pPr>
        <w:spacing w:before="120" w:after="120" w:line="360" w:lineRule="auto"/>
        <w:ind w:left="720"/>
        <w:contextualSpacing/>
        <w:jc w:val="both"/>
        <w:rPr>
          <w:rFonts w:ascii="David" w:eastAsia="Calibri" w:hAnsi="David" w:cs="David"/>
          <w:sz w:val="24"/>
          <w:szCs w:val="24"/>
        </w:rPr>
      </w:pPr>
    </w:p>
    <w:p w:rsidR="009041D2" w:rsidRPr="0052793F" w:rsidRDefault="009041D2" w:rsidP="009041D2">
      <w:pPr>
        <w:widowControl w:val="0"/>
        <w:spacing w:after="0" w:line="360" w:lineRule="auto"/>
        <w:jc w:val="both"/>
        <w:rPr>
          <w:rFonts w:ascii="David" w:eastAsia="Times New Roman" w:hAnsi="David" w:cs="David"/>
          <w:sz w:val="24"/>
          <w:szCs w:val="24"/>
          <w:rtl/>
        </w:rPr>
      </w:pPr>
      <w:r w:rsidRPr="0052793F">
        <w:rPr>
          <w:rFonts w:ascii="David" w:eastAsia="Times New Roman" w:hAnsi="David" w:cs="David"/>
          <w:sz w:val="24"/>
          <w:szCs w:val="24"/>
          <w:rtl/>
        </w:rPr>
        <w:t>_____________</w:t>
      </w:r>
    </w:p>
    <w:p w:rsidR="009041D2" w:rsidRPr="0052793F" w:rsidRDefault="009041D2" w:rsidP="009041D2">
      <w:pPr>
        <w:widowControl w:val="0"/>
        <w:spacing w:after="0" w:line="360" w:lineRule="auto"/>
        <w:jc w:val="both"/>
        <w:rPr>
          <w:rFonts w:ascii="David" w:eastAsia="Times New Roman" w:hAnsi="David" w:cs="David"/>
          <w:sz w:val="24"/>
          <w:szCs w:val="24"/>
          <w:rtl/>
        </w:rPr>
      </w:pPr>
      <w:r w:rsidRPr="0052793F">
        <w:rPr>
          <w:rFonts w:ascii="David" w:eastAsia="Times New Roman" w:hAnsi="David" w:cs="David"/>
          <w:sz w:val="24"/>
          <w:szCs w:val="24"/>
          <w:rtl/>
        </w:rPr>
        <w:t>חתימת המצהיר</w:t>
      </w:r>
    </w:p>
    <w:p w:rsidR="009041D2" w:rsidRPr="0052793F"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David" w:eastAsia="Times New Roman" w:hAnsi="David" w:cs="David"/>
          <w:b/>
          <w:bCs/>
          <w:sz w:val="24"/>
          <w:szCs w:val="24"/>
          <w:u w:val="single"/>
          <w:rtl/>
        </w:rPr>
      </w:pPr>
    </w:p>
    <w:p w:rsidR="009041D2" w:rsidRPr="0052793F"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r w:rsidRPr="0052793F">
        <w:rPr>
          <w:rFonts w:ascii="David" w:eastAsia="Times New Roman" w:hAnsi="David" w:cs="David"/>
          <w:b/>
          <w:bCs/>
          <w:sz w:val="24"/>
          <w:szCs w:val="24"/>
          <w:u w:val="single"/>
          <w:rtl/>
        </w:rPr>
        <w:t>אישור עורך הדין</w:t>
      </w:r>
    </w:p>
    <w:p w:rsidR="009041D2" w:rsidRPr="0052793F"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David" w:eastAsia="Times New Roman" w:hAnsi="David" w:cs="David"/>
          <w:b/>
          <w:bCs/>
          <w:sz w:val="24"/>
          <w:szCs w:val="24"/>
          <w:u w:val="single"/>
          <w:rtl/>
        </w:rPr>
      </w:pPr>
    </w:p>
    <w:p w:rsidR="009041D2" w:rsidRPr="0052793F"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David" w:eastAsia="Times New Roman" w:hAnsi="David" w:cs="David"/>
          <w:b/>
          <w:bCs/>
          <w:sz w:val="24"/>
          <w:szCs w:val="24"/>
          <w:u w:val="single"/>
          <w:rtl/>
        </w:rPr>
      </w:pPr>
    </w:p>
    <w:p w:rsidR="009041D2" w:rsidRPr="0052793F" w:rsidRDefault="009041D2" w:rsidP="009041D2">
      <w:pPr>
        <w:widowControl w:val="0"/>
        <w:spacing w:after="0" w:line="360" w:lineRule="auto"/>
        <w:jc w:val="both"/>
        <w:rPr>
          <w:rFonts w:ascii="David" w:eastAsia="Times New Roman" w:hAnsi="David" w:cs="David"/>
          <w:sz w:val="24"/>
          <w:szCs w:val="24"/>
          <w:rtl/>
        </w:rPr>
      </w:pPr>
      <w:r w:rsidRPr="0052793F">
        <w:rPr>
          <w:rFonts w:ascii="David" w:eastAsia="Times New Roman" w:hAnsi="David" w:cs="David"/>
          <w:sz w:val="24"/>
          <w:szCs w:val="24"/>
          <w:rtl/>
        </w:rPr>
        <w:t xml:space="preserve">אני הח"מ _____________________, עו"ד מאשר כי ביום ____________ הופיע בפני במשרדי אשר ברחוב ____________ בישוב ____________ מר ______________ שזיהה עצמו על ידי ת.ז. ____________/המוכר לי אישית ואחרי שהזהרתיו כי עליו להצהיר אמת וכי יהיה צפוי לעונשים הקבועים בחוק אם לא יעשה כן, חתם בפניי על התצהיר דלעיל. </w:t>
      </w:r>
    </w:p>
    <w:p w:rsidR="009041D2" w:rsidRPr="0052793F" w:rsidRDefault="009041D2" w:rsidP="009041D2">
      <w:pPr>
        <w:widowControl w:val="0"/>
        <w:spacing w:after="0" w:line="360" w:lineRule="auto"/>
        <w:jc w:val="both"/>
        <w:rPr>
          <w:rFonts w:ascii="David" w:eastAsia="Times New Roman" w:hAnsi="David" w:cs="David"/>
          <w:sz w:val="24"/>
          <w:szCs w:val="24"/>
          <w:rtl/>
        </w:rPr>
      </w:pPr>
    </w:p>
    <w:p w:rsidR="009041D2" w:rsidRPr="0052793F" w:rsidRDefault="009041D2" w:rsidP="009041D2">
      <w:pPr>
        <w:widowControl w:val="0"/>
        <w:spacing w:after="0" w:line="360" w:lineRule="auto"/>
        <w:jc w:val="both"/>
        <w:rPr>
          <w:rFonts w:ascii="David" w:eastAsia="Times New Roman" w:hAnsi="David" w:cs="David"/>
          <w:sz w:val="24"/>
          <w:szCs w:val="24"/>
          <w:rtl/>
        </w:rPr>
      </w:pPr>
      <w:r w:rsidRPr="0052793F">
        <w:rPr>
          <w:rFonts w:ascii="David" w:eastAsia="Times New Roman" w:hAnsi="David" w:cs="David"/>
          <w:sz w:val="24"/>
          <w:szCs w:val="24"/>
          <w:rtl/>
        </w:rPr>
        <w:tab/>
        <w:t>______________</w:t>
      </w:r>
      <w:r w:rsidRPr="0052793F">
        <w:rPr>
          <w:rFonts w:ascii="David" w:eastAsia="Times New Roman" w:hAnsi="David" w:cs="David"/>
          <w:sz w:val="24"/>
          <w:szCs w:val="24"/>
          <w:rtl/>
        </w:rPr>
        <w:tab/>
      </w:r>
      <w:r w:rsidRPr="0052793F">
        <w:rPr>
          <w:rFonts w:ascii="David" w:eastAsia="Times New Roman" w:hAnsi="David" w:cs="David"/>
          <w:sz w:val="24"/>
          <w:szCs w:val="24"/>
          <w:rtl/>
        </w:rPr>
        <w:tab/>
      </w:r>
      <w:r w:rsidRPr="0052793F">
        <w:rPr>
          <w:rFonts w:ascii="David" w:eastAsia="Times New Roman" w:hAnsi="David" w:cs="David"/>
          <w:sz w:val="24"/>
          <w:szCs w:val="24"/>
          <w:rtl/>
        </w:rPr>
        <w:tab/>
      </w:r>
      <w:r w:rsidRPr="0052793F">
        <w:rPr>
          <w:rFonts w:ascii="David" w:eastAsia="Times New Roman" w:hAnsi="David" w:cs="David"/>
          <w:sz w:val="24"/>
          <w:szCs w:val="24"/>
          <w:rtl/>
        </w:rPr>
        <w:tab/>
      </w:r>
      <w:r w:rsidRPr="0052793F">
        <w:rPr>
          <w:rFonts w:ascii="David" w:eastAsia="Times New Roman" w:hAnsi="David" w:cs="David"/>
          <w:sz w:val="24"/>
          <w:szCs w:val="24"/>
          <w:rtl/>
        </w:rPr>
        <w:tab/>
        <w:t>__________________</w:t>
      </w:r>
    </w:p>
    <w:p w:rsidR="009041D2" w:rsidRPr="0052793F" w:rsidRDefault="009041D2" w:rsidP="009041D2">
      <w:pPr>
        <w:overflowPunct w:val="0"/>
        <w:autoSpaceDE w:val="0"/>
        <w:autoSpaceDN w:val="0"/>
        <w:adjustRightInd w:val="0"/>
        <w:spacing w:before="120" w:after="120" w:line="360" w:lineRule="auto"/>
        <w:ind w:left="799" w:hanging="799"/>
        <w:jc w:val="both"/>
        <w:textAlignment w:val="baseline"/>
        <w:rPr>
          <w:rFonts w:ascii="David" w:eastAsia="Times New Roman" w:hAnsi="David" w:cs="David"/>
          <w:sz w:val="24"/>
          <w:szCs w:val="24"/>
          <w:rtl/>
          <w:lang w:eastAsia="he-IL"/>
        </w:rPr>
      </w:pPr>
      <w:r w:rsidRPr="0052793F">
        <w:rPr>
          <w:rFonts w:ascii="David" w:eastAsia="Times New Roman" w:hAnsi="David" w:cs="David"/>
          <w:sz w:val="24"/>
          <w:szCs w:val="24"/>
          <w:rtl/>
          <w:lang w:eastAsia="he-IL"/>
        </w:rPr>
        <w:tab/>
        <w:t>חתימת עורך הדין</w:t>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r>
      <w:r w:rsidRPr="0052793F">
        <w:rPr>
          <w:rFonts w:ascii="David" w:eastAsia="Times New Roman" w:hAnsi="David" w:cs="David"/>
          <w:sz w:val="24"/>
          <w:szCs w:val="24"/>
          <w:rtl/>
          <w:lang w:eastAsia="he-IL"/>
        </w:rPr>
        <w:tab/>
        <w:t>חותמת</w:t>
      </w: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647259" w:rsidRPr="0052793F" w:rsidRDefault="00647259" w:rsidP="009041D2">
      <w:pPr>
        <w:spacing w:after="0" w:line="360" w:lineRule="auto"/>
        <w:jc w:val="both"/>
        <w:rPr>
          <w:rFonts w:ascii="David" w:eastAsia="Times New Roman" w:hAnsi="David" w:cs="David"/>
          <w:sz w:val="24"/>
          <w:szCs w:val="24"/>
          <w:rtl/>
          <w:lang w:eastAsia="he-IL"/>
        </w:rPr>
      </w:pPr>
    </w:p>
    <w:p w:rsidR="00647259" w:rsidRPr="0052793F" w:rsidRDefault="00647259" w:rsidP="009041D2">
      <w:pPr>
        <w:spacing w:after="0" w:line="360" w:lineRule="auto"/>
        <w:jc w:val="both"/>
        <w:rPr>
          <w:rFonts w:ascii="David" w:eastAsia="Times New Roman" w:hAnsi="David" w:cs="David"/>
          <w:sz w:val="24"/>
          <w:szCs w:val="24"/>
          <w:rtl/>
          <w:lang w:eastAsia="he-IL"/>
        </w:rPr>
      </w:pPr>
    </w:p>
    <w:p w:rsidR="00647259" w:rsidRPr="0052793F" w:rsidRDefault="00647259" w:rsidP="009041D2">
      <w:pPr>
        <w:spacing w:after="0" w:line="360" w:lineRule="auto"/>
        <w:jc w:val="both"/>
        <w:rPr>
          <w:rFonts w:ascii="David" w:eastAsia="Times New Roman" w:hAnsi="David" w:cs="David"/>
          <w:sz w:val="24"/>
          <w:szCs w:val="24"/>
          <w:rtl/>
          <w:lang w:eastAsia="he-IL"/>
        </w:rPr>
      </w:pPr>
    </w:p>
    <w:p w:rsidR="00647259" w:rsidRPr="0052793F" w:rsidRDefault="00647259" w:rsidP="009041D2">
      <w:pPr>
        <w:spacing w:after="0" w:line="360" w:lineRule="auto"/>
        <w:jc w:val="both"/>
        <w:rPr>
          <w:rFonts w:ascii="David" w:eastAsia="Times New Roman" w:hAnsi="David" w:cs="David"/>
          <w:sz w:val="24"/>
          <w:szCs w:val="24"/>
          <w:rtl/>
          <w:lang w:eastAsia="he-IL"/>
        </w:rPr>
      </w:pPr>
    </w:p>
    <w:p w:rsidR="00D87DE4" w:rsidRPr="0052793F" w:rsidRDefault="00D87DE4" w:rsidP="009041D2">
      <w:pPr>
        <w:spacing w:after="0" w:line="360" w:lineRule="auto"/>
        <w:jc w:val="both"/>
        <w:rPr>
          <w:rFonts w:ascii="David" w:eastAsia="Times New Roman" w:hAnsi="David" w:cs="David"/>
          <w:sz w:val="24"/>
          <w:szCs w:val="24"/>
          <w:rtl/>
          <w:lang w:eastAsia="he-IL"/>
        </w:rPr>
      </w:pPr>
    </w:p>
    <w:p w:rsidR="00D87DE4" w:rsidRPr="0052793F" w:rsidRDefault="00D87DE4"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spacing w:after="0" w:line="360" w:lineRule="auto"/>
        <w:jc w:val="both"/>
        <w:rPr>
          <w:rFonts w:ascii="David" w:eastAsia="Times New Roman" w:hAnsi="David" w:cs="David"/>
          <w:sz w:val="24"/>
          <w:szCs w:val="24"/>
          <w:rtl/>
          <w:lang w:eastAsia="he-IL"/>
        </w:rPr>
      </w:pPr>
    </w:p>
    <w:p w:rsidR="009041D2" w:rsidRPr="0052793F" w:rsidRDefault="009041D2" w:rsidP="009041D2">
      <w:pPr>
        <w:jc w:val="both"/>
        <w:rPr>
          <w:rFonts w:ascii="David" w:hAnsi="David" w:cs="David"/>
          <w:b/>
          <w:bCs/>
          <w:sz w:val="24"/>
          <w:szCs w:val="24"/>
          <w:u w:val="single"/>
          <w:rtl/>
        </w:rPr>
      </w:pPr>
      <w:r w:rsidRPr="0052793F">
        <w:rPr>
          <w:rFonts w:ascii="David" w:hAnsi="David" w:cs="David"/>
          <w:b/>
          <w:bCs/>
          <w:sz w:val="24"/>
          <w:szCs w:val="24"/>
          <w:rtl/>
        </w:rPr>
        <w:t xml:space="preserve">                                                  </w:t>
      </w:r>
      <w:r w:rsidRPr="0052793F">
        <w:rPr>
          <w:rFonts w:ascii="David" w:hAnsi="David" w:cs="David"/>
          <w:b/>
          <w:bCs/>
          <w:sz w:val="24"/>
          <w:szCs w:val="24"/>
          <w:u w:val="single"/>
          <w:rtl/>
        </w:rPr>
        <w:t>נספח ו' –</w:t>
      </w:r>
      <w:r w:rsidR="0044206D" w:rsidRPr="0052793F">
        <w:rPr>
          <w:rFonts w:ascii="David" w:hAnsi="David" w:cs="David"/>
          <w:b/>
          <w:bCs/>
          <w:sz w:val="24"/>
          <w:szCs w:val="24"/>
          <w:u w:val="single"/>
          <w:rtl/>
        </w:rPr>
        <w:t xml:space="preserve"> </w:t>
      </w:r>
      <w:r w:rsidRPr="0052793F">
        <w:rPr>
          <w:rFonts w:ascii="David" w:hAnsi="David" w:cs="David"/>
          <w:b/>
          <w:bCs/>
          <w:sz w:val="24"/>
          <w:szCs w:val="24"/>
          <w:u w:val="single"/>
          <w:rtl/>
        </w:rPr>
        <w:t>פטור מאחריות</w:t>
      </w:r>
    </w:p>
    <w:p w:rsidR="009041D2" w:rsidRPr="0052793F" w:rsidRDefault="009041D2" w:rsidP="009041D2">
      <w:pPr>
        <w:jc w:val="both"/>
        <w:rPr>
          <w:rFonts w:ascii="David" w:hAnsi="David" w:cs="David"/>
          <w:sz w:val="24"/>
          <w:szCs w:val="24"/>
          <w:rtl/>
        </w:rPr>
      </w:pPr>
    </w:p>
    <w:p w:rsidR="009041D2" w:rsidRPr="0052793F" w:rsidRDefault="009041D2" w:rsidP="009041D2">
      <w:pPr>
        <w:jc w:val="both"/>
        <w:rPr>
          <w:rFonts w:ascii="David" w:hAnsi="David" w:cs="David"/>
          <w:sz w:val="24"/>
          <w:szCs w:val="24"/>
          <w:rtl/>
        </w:rPr>
      </w:pPr>
      <w:r w:rsidRPr="0052793F">
        <w:rPr>
          <w:rFonts w:ascii="David" w:hAnsi="David" w:cs="David"/>
          <w:sz w:val="24"/>
          <w:szCs w:val="24"/>
          <w:rtl/>
        </w:rPr>
        <w:t xml:space="preserve">לכבוד </w:t>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r>
      <w:r w:rsidRPr="0052793F">
        <w:rPr>
          <w:rFonts w:ascii="David" w:hAnsi="David" w:cs="David"/>
          <w:sz w:val="24"/>
          <w:szCs w:val="24"/>
          <w:rtl/>
        </w:rPr>
        <w:tab/>
        <w:t xml:space="preserve"> </w:t>
      </w:r>
    </w:p>
    <w:p w:rsidR="009041D2" w:rsidRPr="0052793F" w:rsidRDefault="009041D2" w:rsidP="009041D2">
      <w:pPr>
        <w:jc w:val="both"/>
        <w:rPr>
          <w:rFonts w:ascii="David" w:hAnsi="David" w:cs="David"/>
          <w:sz w:val="24"/>
          <w:szCs w:val="24"/>
          <w:rtl/>
        </w:rPr>
      </w:pPr>
    </w:p>
    <w:p w:rsidR="009041D2" w:rsidRPr="0052793F" w:rsidRDefault="009041D2" w:rsidP="009041D2">
      <w:pPr>
        <w:jc w:val="both"/>
        <w:rPr>
          <w:rFonts w:ascii="David" w:hAnsi="David" w:cs="David"/>
          <w:b/>
          <w:bCs/>
          <w:sz w:val="24"/>
          <w:szCs w:val="24"/>
          <w:u w:val="single"/>
          <w:rtl/>
        </w:rPr>
      </w:pPr>
      <w:r w:rsidRPr="0052793F">
        <w:rPr>
          <w:rFonts w:ascii="David" w:hAnsi="David" w:cs="David"/>
          <w:b/>
          <w:bCs/>
          <w:sz w:val="24"/>
          <w:szCs w:val="24"/>
          <w:u w:val="single"/>
          <w:rtl/>
        </w:rPr>
        <w:t>מדינת ישראל – רשות הספנות והנמלים;</w:t>
      </w:r>
    </w:p>
    <w:p w:rsidR="009041D2" w:rsidRPr="0052793F" w:rsidRDefault="009041D2" w:rsidP="009041D2">
      <w:pPr>
        <w:jc w:val="both"/>
        <w:rPr>
          <w:rFonts w:ascii="David" w:hAnsi="David" w:cs="David"/>
          <w:b/>
          <w:bCs/>
          <w:sz w:val="24"/>
          <w:szCs w:val="24"/>
          <w:u w:val="single"/>
          <w:rtl/>
        </w:rPr>
      </w:pPr>
      <w:r w:rsidRPr="0052793F">
        <w:rPr>
          <w:rFonts w:ascii="David" w:hAnsi="David" w:cs="David"/>
          <w:b/>
          <w:bCs/>
          <w:sz w:val="24"/>
          <w:szCs w:val="24"/>
          <w:u w:val="single"/>
          <w:rtl/>
        </w:rPr>
        <w:t xml:space="preserve">בכתובת: רחוב </w:t>
      </w:r>
      <w:proofErr w:type="spellStart"/>
      <w:r w:rsidRPr="0052793F">
        <w:rPr>
          <w:rFonts w:ascii="David" w:hAnsi="David" w:cs="David"/>
          <w:b/>
          <w:bCs/>
          <w:sz w:val="24"/>
          <w:szCs w:val="24"/>
          <w:u w:val="single"/>
          <w:rtl/>
        </w:rPr>
        <w:t>פל</w:t>
      </w:r>
      <w:proofErr w:type="spellEnd"/>
      <w:r w:rsidRPr="0052793F">
        <w:rPr>
          <w:rFonts w:ascii="David" w:hAnsi="David" w:cs="David"/>
          <w:b/>
          <w:bCs/>
          <w:sz w:val="24"/>
          <w:szCs w:val="24"/>
          <w:u w:val="single"/>
          <w:rtl/>
        </w:rPr>
        <w:t xml:space="preserve"> – ים  15</w:t>
      </w:r>
      <w:r w:rsidRPr="0052793F">
        <w:rPr>
          <w:rFonts w:ascii="David" w:hAnsi="David" w:cs="David"/>
          <w:b/>
          <w:bCs/>
          <w:sz w:val="24"/>
          <w:szCs w:val="24"/>
          <w:u w:val="single"/>
        </w:rPr>
        <w:t xml:space="preserve"> </w:t>
      </w:r>
      <w:r w:rsidRPr="0052793F">
        <w:rPr>
          <w:rFonts w:ascii="David" w:hAnsi="David" w:cs="David"/>
          <w:b/>
          <w:bCs/>
          <w:sz w:val="24"/>
          <w:szCs w:val="24"/>
          <w:u w:val="single"/>
          <w:rtl/>
        </w:rPr>
        <w:t>א קריית הממשלה חיפה</w:t>
      </w:r>
    </w:p>
    <w:p w:rsidR="009041D2" w:rsidRPr="0052793F" w:rsidRDefault="009041D2" w:rsidP="009041D2">
      <w:pPr>
        <w:jc w:val="both"/>
        <w:rPr>
          <w:rFonts w:ascii="David" w:hAnsi="David" w:cs="David"/>
          <w:sz w:val="24"/>
          <w:szCs w:val="24"/>
          <w:rtl/>
        </w:rPr>
      </w:pPr>
      <w:proofErr w:type="spellStart"/>
      <w:r w:rsidRPr="0052793F">
        <w:rPr>
          <w:rFonts w:ascii="David" w:hAnsi="David" w:cs="David"/>
          <w:sz w:val="24"/>
          <w:szCs w:val="24"/>
          <w:rtl/>
        </w:rPr>
        <w:t>א.ג.נ</w:t>
      </w:r>
      <w:proofErr w:type="spellEnd"/>
      <w:r w:rsidRPr="0052793F">
        <w:rPr>
          <w:rFonts w:ascii="David" w:hAnsi="David" w:cs="David"/>
          <w:sz w:val="24"/>
          <w:szCs w:val="24"/>
          <w:rtl/>
        </w:rPr>
        <w:t>.,</w:t>
      </w:r>
    </w:p>
    <w:p w:rsidR="009041D2" w:rsidRPr="0052793F" w:rsidRDefault="009041D2" w:rsidP="009041D2">
      <w:pPr>
        <w:jc w:val="both"/>
        <w:rPr>
          <w:rFonts w:ascii="David" w:hAnsi="David" w:cs="David"/>
          <w:sz w:val="24"/>
          <w:szCs w:val="24"/>
          <w:rtl/>
        </w:rPr>
      </w:pPr>
    </w:p>
    <w:p w:rsidR="009041D2" w:rsidRPr="0052793F" w:rsidRDefault="009041D2" w:rsidP="009041D2">
      <w:pPr>
        <w:jc w:val="both"/>
        <w:rPr>
          <w:rFonts w:ascii="David" w:hAnsi="David" w:cs="David"/>
          <w:sz w:val="24"/>
          <w:szCs w:val="24"/>
          <w:rtl/>
        </w:rPr>
      </w:pPr>
      <w:r w:rsidRPr="0052793F">
        <w:rPr>
          <w:rFonts w:ascii="David" w:hAnsi="David" w:cs="David"/>
          <w:sz w:val="24"/>
          <w:szCs w:val="24"/>
          <w:rtl/>
        </w:rPr>
        <w:t xml:space="preserve">                                                       </w:t>
      </w:r>
    </w:p>
    <w:p w:rsidR="009041D2" w:rsidRPr="0052793F" w:rsidRDefault="009041D2" w:rsidP="009041D2">
      <w:pPr>
        <w:jc w:val="center"/>
        <w:rPr>
          <w:rFonts w:ascii="David" w:hAnsi="David" w:cs="David"/>
          <w:sz w:val="24"/>
          <w:szCs w:val="24"/>
          <w:rtl/>
        </w:rPr>
      </w:pPr>
      <w:r w:rsidRPr="0052793F">
        <w:rPr>
          <w:rFonts w:ascii="David" w:hAnsi="David" w:cs="David"/>
          <w:sz w:val="24"/>
          <w:szCs w:val="24"/>
          <w:rtl/>
        </w:rPr>
        <w:t xml:space="preserve">הנדון:  </w:t>
      </w:r>
      <w:r w:rsidRPr="0052793F">
        <w:rPr>
          <w:rFonts w:ascii="David" w:hAnsi="David" w:cs="David"/>
          <w:b/>
          <w:bCs/>
          <w:sz w:val="24"/>
          <w:szCs w:val="24"/>
          <w:u w:val="single"/>
          <w:rtl/>
        </w:rPr>
        <w:t>פטור מאחריות</w:t>
      </w:r>
    </w:p>
    <w:p w:rsidR="009041D2" w:rsidRPr="0052793F" w:rsidRDefault="009041D2" w:rsidP="009041D2">
      <w:pPr>
        <w:spacing w:after="0" w:line="240" w:lineRule="auto"/>
        <w:jc w:val="both"/>
        <w:rPr>
          <w:rFonts w:ascii="David" w:hAnsi="David" w:cs="David"/>
          <w:sz w:val="24"/>
          <w:szCs w:val="24"/>
          <w:rtl/>
        </w:rPr>
      </w:pPr>
    </w:p>
    <w:p w:rsidR="009041D2" w:rsidRPr="0052793F" w:rsidRDefault="009041D2" w:rsidP="001057DC">
      <w:pPr>
        <w:spacing w:after="0" w:line="360" w:lineRule="auto"/>
        <w:jc w:val="both"/>
        <w:rPr>
          <w:rFonts w:ascii="David" w:eastAsia="Times New Roman" w:hAnsi="David" w:cs="David"/>
          <w:sz w:val="24"/>
          <w:szCs w:val="24"/>
        </w:rPr>
      </w:pPr>
      <w:r w:rsidRPr="0052793F">
        <w:rPr>
          <w:rFonts w:ascii="David" w:eastAsia="Times New Roman" w:hAnsi="David" w:cs="David"/>
          <w:sz w:val="24"/>
          <w:szCs w:val="24"/>
          <w:rtl/>
        </w:rPr>
        <w:t>אני_____________, ת.ז.______________ אחראי לכל נזק ואובדן לגוף ולרכוש, לרבות לכלי השייט, לבניין קריית הממשלה בחיפה</w:t>
      </w:r>
      <w:r w:rsidR="00646F8D" w:rsidRPr="0052793F">
        <w:rPr>
          <w:rFonts w:ascii="David" w:eastAsia="Times New Roman" w:hAnsi="David" w:cs="David" w:hint="cs"/>
          <w:sz w:val="24"/>
          <w:szCs w:val="24"/>
          <w:rtl/>
        </w:rPr>
        <w:t>,</w:t>
      </w:r>
      <w:r w:rsidRPr="0052793F">
        <w:rPr>
          <w:rFonts w:ascii="David" w:eastAsia="Times New Roman" w:hAnsi="David" w:cs="David"/>
          <w:sz w:val="24"/>
          <w:szCs w:val="24"/>
          <w:rtl/>
        </w:rPr>
        <w:t xml:space="preserve"> למרכז </w:t>
      </w:r>
      <w:r w:rsidR="001057DC" w:rsidRPr="0052793F">
        <w:rPr>
          <w:rFonts w:ascii="David" w:eastAsia="Times New Roman" w:hAnsi="David" w:cs="David" w:hint="cs"/>
          <w:sz w:val="24"/>
          <w:szCs w:val="24"/>
          <w:rtl/>
        </w:rPr>
        <w:t>לטלוויז</w:t>
      </w:r>
      <w:r w:rsidR="001057DC" w:rsidRPr="0052793F">
        <w:rPr>
          <w:rFonts w:ascii="David" w:eastAsia="Times New Roman" w:hAnsi="David" w:cs="David" w:hint="eastAsia"/>
          <w:sz w:val="24"/>
          <w:szCs w:val="24"/>
          <w:rtl/>
        </w:rPr>
        <w:t>יה</w:t>
      </w:r>
      <w:r w:rsidR="001057DC" w:rsidRPr="0052793F">
        <w:rPr>
          <w:rFonts w:ascii="David" w:eastAsia="Times New Roman" w:hAnsi="David" w:cs="David" w:hint="cs"/>
          <w:sz w:val="24"/>
          <w:szCs w:val="24"/>
          <w:rtl/>
        </w:rPr>
        <w:t xml:space="preserve"> חינוכית ברחוב </w:t>
      </w:r>
      <w:proofErr w:type="spellStart"/>
      <w:r w:rsidR="001057DC" w:rsidRPr="0052793F">
        <w:rPr>
          <w:rFonts w:ascii="David" w:eastAsia="Times New Roman" w:hAnsi="David" w:cs="David" w:hint="cs"/>
          <w:sz w:val="24"/>
          <w:szCs w:val="24"/>
          <w:rtl/>
        </w:rPr>
        <w:t>קלאוזנר</w:t>
      </w:r>
      <w:proofErr w:type="spellEnd"/>
      <w:r w:rsidR="001057DC" w:rsidRPr="0052793F">
        <w:rPr>
          <w:rFonts w:ascii="David" w:eastAsia="Times New Roman" w:hAnsi="David" w:cs="David" w:hint="cs"/>
          <w:sz w:val="24"/>
          <w:szCs w:val="24"/>
          <w:rtl/>
        </w:rPr>
        <w:t xml:space="preserve"> 14 </w:t>
      </w:r>
      <w:r w:rsidRPr="0052793F">
        <w:rPr>
          <w:rFonts w:ascii="David" w:eastAsia="Times New Roman" w:hAnsi="David" w:cs="David"/>
          <w:sz w:val="24"/>
          <w:szCs w:val="24"/>
          <w:rtl/>
        </w:rPr>
        <w:t>בתל אביב ולעובדיהם ולנבחנים</w:t>
      </w:r>
      <w:r w:rsidR="00646F8D" w:rsidRPr="0052793F">
        <w:rPr>
          <w:rFonts w:ascii="David" w:eastAsia="Times New Roman" w:hAnsi="David" w:cs="David" w:hint="cs"/>
          <w:sz w:val="24"/>
          <w:szCs w:val="24"/>
          <w:rtl/>
        </w:rPr>
        <w:t xml:space="preserve"> ולכל אתר אחר של משרד התחבורה</w:t>
      </w:r>
      <w:r w:rsidRPr="0052793F">
        <w:rPr>
          <w:rFonts w:ascii="David" w:eastAsia="Times New Roman" w:hAnsi="David" w:cs="David"/>
          <w:sz w:val="24"/>
          <w:szCs w:val="24"/>
          <w:rtl/>
        </w:rPr>
        <w:t>, שייגרם על ידי במסגרת ביצוע שירותי הבחינות העיוניות והמעשיות לנבחנים המבקשים לקבל תעודת משיט לכלי שייט קטנים עבור רשות הספנות והנמלים, משחרר מכל אחריות ומתחייב שלא לתבוע בגין נזקים אילו את מדינת ישראל – משרד התחבורה והבטיחות בדרכים, רשות הספנות והנמלים ועובדיהם.</w:t>
      </w:r>
    </w:p>
    <w:p w:rsidR="009041D2" w:rsidRPr="0052793F" w:rsidRDefault="009041D2" w:rsidP="009041D2">
      <w:pPr>
        <w:jc w:val="both"/>
        <w:rPr>
          <w:rFonts w:ascii="David" w:hAnsi="David" w:cs="David"/>
          <w:sz w:val="24"/>
          <w:szCs w:val="24"/>
          <w:rtl/>
        </w:rPr>
      </w:pPr>
    </w:p>
    <w:p w:rsidR="009041D2" w:rsidRPr="0052793F" w:rsidRDefault="009041D2" w:rsidP="009041D2">
      <w:pPr>
        <w:jc w:val="both"/>
        <w:rPr>
          <w:rFonts w:ascii="David" w:hAnsi="David" w:cs="David"/>
          <w:sz w:val="24"/>
          <w:szCs w:val="24"/>
          <w:rtl/>
        </w:rPr>
      </w:pPr>
      <w:r w:rsidRPr="0052793F">
        <w:rPr>
          <w:rFonts w:ascii="David" w:hAnsi="David" w:cs="David"/>
          <w:sz w:val="24"/>
          <w:szCs w:val="24"/>
          <w:rtl/>
        </w:rPr>
        <w:t xml:space="preserve">                   </w:t>
      </w:r>
    </w:p>
    <w:p w:rsidR="009041D2" w:rsidRPr="0052793F" w:rsidRDefault="009041D2" w:rsidP="009041D2">
      <w:pPr>
        <w:jc w:val="both"/>
        <w:rPr>
          <w:rFonts w:ascii="David" w:hAnsi="David" w:cs="David"/>
          <w:sz w:val="24"/>
          <w:szCs w:val="24"/>
          <w:rtl/>
        </w:rPr>
      </w:pPr>
      <w:r w:rsidRPr="0052793F">
        <w:rPr>
          <w:rFonts w:ascii="David" w:hAnsi="David" w:cs="David"/>
          <w:sz w:val="24"/>
          <w:szCs w:val="24"/>
          <w:rtl/>
        </w:rPr>
        <w:t xml:space="preserve">                                                           </w:t>
      </w:r>
    </w:p>
    <w:p w:rsidR="009041D2" w:rsidRPr="0052793F" w:rsidRDefault="009041D2" w:rsidP="009041D2">
      <w:pPr>
        <w:jc w:val="both"/>
        <w:rPr>
          <w:rFonts w:ascii="David" w:hAnsi="David" w:cs="David"/>
          <w:sz w:val="24"/>
          <w:szCs w:val="24"/>
          <w:rtl/>
        </w:rPr>
      </w:pPr>
      <w:r w:rsidRPr="0052793F">
        <w:rPr>
          <w:rFonts w:ascii="David" w:hAnsi="David" w:cs="David"/>
          <w:sz w:val="24"/>
          <w:szCs w:val="24"/>
          <w:rtl/>
        </w:rPr>
        <w:t xml:space="preserve">                                                                    ___________________________</w:t>
      </w:r>
    </w:p>
    <w:p w:rsidR="009041D2" w:rsidRPr="00D87DE4" w:rsidRDefault="009041D2" w:rsidP="009041D2">
      <w:pPr>
        <w:jc w:val="both"/>
        <w:rPr>
          <w:rFonts w:ascii="David" w:hAnsi="David" w:cs="David"/>
          <w:sz w:val="24"/>
          <w:szCs w:val="24"/>
          <w:rtl/>
        </w:rPr>
      </w:pPr>
      <w:r w:rsidRPr="0052793F">
        <w:rPr>
          <w:rFonts w:ascii="David" w:hAnsi="David" w:cs="David"/>
          <w:sz w:val="24"/>
          <w:szCs w:val="24"/>
          <w:rtl/>
        </w:rPr>
        <w:t xml:space="preserve">                                                                                           חתימה</w:t>
      </w:r>
    </w:p>
    <w:p w:rsidR="009041D2" w:rsidRPr="00D87DE4"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D87DE4"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D87DE4"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D87DE4"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D87DE4"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David" w:eastAsia="Times New Roman" w:hAnsi="David" w:cs="David"/>
          <w:b/>
          <w:bCs/>
          <w:sz w:val="24"/>
          <w:szCs w:val="24"/>
          <w:rtl/>
          <w:lang w:eastAsia="he-IL"/>
        </w:rPr>
      </w:pPr>
    </w:p>
    <w:p w:rsidR="009041D2" w:rsidRPr="00D87DE4" w:rsidRDefault="009041D2" w:rsidP="009041D2">
      <w:pPr>
        <w:spacing w:after="0" w:line="360" w:lineRule="auto"/>
        <w:jc w:val="both"/>
        <w:rPr>
          <w:rFonts w:ascii="David" w:eastAsia="Calibri" w:hAnsi="David" w:cs="David"/>
          <w:sz w:val="24"/>
          <w:szCs w:val="24"/>
          <w:rtl/>
        </w:rPr>
      </w:pPr>
    </w:p>
    <w:p w:rsidR="009041D2" w:rsidRPr="00D87DE4" w:rsidRDefault="009041D2" w:rsidP="009041D2">
      <w:pPr>
        <w:spacing w:line="360" w:lineRule="auto"/>
        <w:jc w:val="both"/>
        <w:rPr>
          <w:rFonts w:ascii="David" w:hAnsi="David" w:cs="David"/>
          <w:sz w:val="24"/>
          <w:szCs w:val="24"/>
        </w:rPr>
      </w:pPr>
    </w:p>
    <w:p w:rsidR="00285D2D" w:rsidRPr="00D87DE4" w:rsidRDefault="00285D2D">
      <w:pPr>
        <w:rPr>
          <w:rFonts w:ascii="David" w:hAnsi="David" w:cs="David"/>
          <w:sz w:val="24"/>
          <w:szCs w:val="24"/>
        </w:rPr>
      </w:pPr>
    </w:p>
    <w:sectPr w:rsidR="00285D2D" w:rsidRPr="00D87DE4">
      <w:headerReference w:type="first" r:id="rId9"/>
      <w:footerReference w:type="first" r:id="rId10"/>
      <w:endnotePr>
        <w:numFmt w:val="lowerLetter"/>
      </w:endnotePr>
      <w:pgSz w:w="11906" w:h="16838"/>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5A79" w:rsidRDefault="00455A79" w:rsidP="009041D2">
      <w:pPr>
        <w:spacing w:after="0" w:line="240" w:lineRule="auto"/>
      </w:pPr>
      <w:r>
        <w:separator/>
      </w:r>
    </w:p>
  </w:endnote>
  <w:endnote w:type="continuationSeparator" w:id="0">
    <w:p w:rsidR="00455A79" w:rsidRDefault="00455A79" w:rsidP="00904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khbar Simplified MT">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CAE" w:rsidRDefault="00A21CAE">
    <w:pPr>
      <w:pStyle w:val="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5A79" w:rsidRDefault="00455A79" w:rsidP="009041D2">
      <w:pPr>
        <w:spacing w:after="0" w:line="240" w:lineRule="auto"/>
      </w:pPr>
      <w:r>
        <w:separator/>
      </w:r>
    </w:p>
  </w:footnote>
  <w:footnote w:type="continuationSeparator" w:id="0">
    <w:p w:rsidR="00455A79" w:rsidRDefault="00455A79" w:rsidP="009041D2">
      <w:pPr>
        <w:spacing w:after="0" w:line="240" w:lineRule="auto"/>
      </w:pPr>
      <w:r>
        <w:continuationSeparator/>
      </w:r>
    </w:p>
  </w:footnote>
  <w:footnote w:id="1">
    <w:p w:rsidR="00A21CAE" w:rsidRPr="00671CC5" w:rsidRDefault="00A21CAE" w:rsidP="009041D2">
      <w:pPr>
        <w:pStyle w:val="FootnoteText"/>
        <w:rPr>
          <w:rFonts w:ascii="Arial" w:hAnsi="Arial" w:cs="Arial"/>
          <w:rtl/>
        </w:rPr>
      </w:pPr>
      <w:r>
        <w:rPr>
          <w:rStyle w:val="FootnoteReference"/>
        </w:rPr>
        <w:footnoteRef/>
      </w:r>
      <w:r>
        <w:rPr>
          <w:rtl/>
        </w:rPr>
        <w:t xml:space="preserve"> </w:t>
      </w:r>
      <w:r w:rsidRPr="00671CC5">
        <w:rPr>
          <w:rFonts w:ascii="Arial" w:hAnsi="Arial" w:cs="Arial"/>
          <w:rtl/>
        </w:rPr>
        <w:t>חוק ניירות ערך, תשכ"ח-1968</w:t>
      </w:r>
    </w:p>
    <w:p w:rsidR="00A21CAE" w:rsidRPr="00671CC5" w:rsidRDefault="00A21CAE" w:rsidP="009041D2">
      <w:pPr>
        <w:pStyle w:val="FootnoteText"/>
        <w:rPr>
          <w:rFonts w:ascii="Arial" w:hAnsi="Arial" w:cs="Arial"/>
          <w:rtl/>
        </w:rPr>
      </w:pPr>
      <w:r w:rsidRPr="00671CC5">
        <w:rPr>
          <w:rFonts w:ascii="Arial" w:hAnsi="Arial" w:cs="Arial"/>
          <w:rtl/>
        </w:rPr>
        <w:t xml:space="preserve">"בעל ענין", בתאגיד - </w:t>
      </w:r>
    </w:p>
    <w:p w:rsidR="00A21CAE" w:rsidRPr="00671CC5" w:rsidRDefault="00A21CAE" w:rsidP="009041D2">
      <w:pPr>
        <w:pStyle w:val="FootnoteText"/>
        <w:rPr>
          <w:rFonts w:ascii="Arial" w:hAnsi="Arial" w:cs="Arial"/>
          <w:rtl/>
        </w:rPr>
      </w:pPr>
      <w:r w:rsidRPr="00671CC5">
        <w:rPr>
          <w:rFonts w:ascii="Arial" w:hAnsi="Arial" w:cs="Arial"/>
          <w:rtl/>
        </w:rPr>
        <w:t xml:space="preserve">(1) מי שמחזיק בחמישה אחוזים או יותר מהון המניות המונפק של התאגיד או מכוח ההצבעה בו, מי שרשאי למנות דירקטור אחד או יותר מהדירקטורים של התאגיד או את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לענין פסקה זו - </w:t>
      </w:r>
    </w:p>
    <w:p w:rsidR="00A21CAE" w:rsidRPr="00671CC5" w:rsidRDefault="00A21CAE" w:rsidP="009041D2">
      <w:pPr>
        <w:pStyle w:val="FootnoteText"/>
        <w:ind w:left="720"/>
        <w:rPr>
          <w:rFonts w:ascii="Arial" w:hAnsi="Arial" w:cs="Arial"/>
          <w:rtl/>
        </w:rPr>
      </w:pPr>
      <w:r w:rsidRPr="00671CC5">
        <w:rPr>
          <w:rFonts w:ascii="Arial" w:hAnsi="Arial" w:cs="Arial"/>
          <w:rtl/>
        </w:rPr>
        <w:t xml:space="preserve">(א) יראו מנהל קרן להשקעות משותפות בנאמנות כמחזיק בניירות הערך הכלולים בנכסי הקרן; </w:t>
      </w:r>
    </w:p>
    <w:p w:rsidR="00A21CAE" w:rsidRPr="00671CC5" w:rsidRDefault="00A21CAE" w:rsidP="009041D2">
      <w:pPr>
        <w:pStyle w:val="FootnoteText"/>
        <w:ind w:left="720"/>
        <w:rPr>
          <w:rFonts w:ascii="Arial" w:hAnsi="Arial" w:cs="Arial"/>
          <w:rtl/>
        </w:rPr>
      </w:pPr>
      <w:r w:rsidRPr="00671CC5">
        <w:rPr>
          <w:rFonts w:ascii="Arial" w:hAnsi="Arial" w:cs="Arial"/>
          <w:rtl/>
        </w:rPr>
        <w:t xml:space="preserve">(ב) החזיק אדם בניירות ערך באמצעות נאמן, יראו גם את הנאמן כמחזיק בניירות הערך האמורים; לענין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rsidR="00A21CAE" w:rsidRPr="00671CC5" w:rsidRDefault="00A21CAE" w:rsidP="009041D2">
      <w:pPr>
        <w:pStyle w:val="FootnoteText"/>
        <w:rPr>
          <w:rFonts w:ascii="Arial" w:hAnsi="Arial" w:cs="Arial"/>
          <w:rtl/>
        </w:rPr>
      </w:pPr>
      <w:r w:rsidRPr="00671CC5">
        <w:rPr>
          <w:rFonts w:ascii="Arial" w:hAnsi="Arial" w:cs="Arial"/>
          <w:rtl/>
        </w:rPr>
        <w:t>(2) חברה בת של תאגיד, למעט חברת רישומים.</w:t>
      </w:r>
    </w:p>
    <w:p w:rsidR="00A21CAE" w:rsidRDefault="00A21CAE" w:rsidP="009041D2">
      <w:pPr>
        <w:pStyle w:val="FootnoteText"/>
        <w:rPr>
          <w:rtl/>
        </w:rPr>
      </w:pPr>
    </w:p>
  </w:footnote>
  <w:footnote w:id="2">
    <w:p w:rsidR="00A21CAE" w:rsidRPr="00671CC5" w:rsidRDefault="00A21CAE" w:rsidP="009041D2">
      <w:pPr>
        <w:pStyle w:val="FootnoteText"/>
        <w:rPr>
          <w:rFonts w:ascii="Arial" w:hAnsi="Arial" w:cs="Arial"/>
          <w:rtl/>
        </w:rPr>
      </w:pPr>
      <w:r>
        <w:rPr>
          <w:rStyle w:val="FootnoteReference"/>
        </w:rPr>
        <w:footnoteRef/>
      </w:r>
      <w:r>
        <w:rPr>
          <w:rtl/>
        </w:rPr>
        <w:t xml:space="preserve"> </w:t>
      </w:r>
      <w:r w:rsidRPr="00671CC5">
        <w:rPr>
          <w:rFonts w:ascii="Arial" w:hAnsi="Arial" w:cs="Arial"/>
          <w:rtl/>
        </w:rPr>
        <w:t>חוק ניירות ערך, תשכ"ח-1968</w:t>
      </w:r>
    </w:p>
    <w:p w:rsidR="00A21CAE" w:rsidRPr="00671CC5" w:rsidRDefault="00A21CAE" w:rsidP="009041D2">
      <w:pPr>
        <w:pStyle w:val="FootnoteText"/>
        <w:rPr>
          <w:rFonts w:ascii="Arial" w:hAnsi="Arial" w:cs="Arial"/>
          <w:rtl/>
        </w:rPr>
      </w:pPr>
      <w:r w:rsidRPr="00671CC5">
        <w:rPr>
          <w:rFonts w:ascii="Arial" w:hAnsi="Arial" w:cs="Arial"/>
          <w:rtl/>
        </w:rPr>
        <w:t xml:space="preserve">"בעל ענין", בתאגיד - </w:t>
      </w:r>
    </w:p>
    <w:p w:rsidR="00A21CAE" w:rsidRPr="00671CC5" w:rsidRDefault="00A21CAE" w:rsidP="009041D2">
      <w:pPr>
        <w:pStyle w:val="FootnoteText"/>
        <w:rPr>
          <w:rFonts w:ascii="Arial" w:hAnsi="Arial" w:cs="Arial"/>
          <w:rtl/>
        </w:rPr>
      </w:pPr>
      <w:r w:rsidRPr="00671CC5">
        <w:rPr>
          <w:rFonts w:ascii="Arial" w:hAnsi="Arial" w:cs="Arial"/>
          <w:rtl/>
        </w:rPr>
        <w:t xml:space="preserve">(1) מי שמחזיק בחמישה אחוזים או יותר מהון המניות המונפק של התאגיד או מכוח ההצבעה בו, מי שרשאי למנות דירקטור אחד או יותר מהדירקטורים של התאגיד או את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לענין פסקה זו - </w:t>
      </w:r>
    </w:p>
    <w:p w:rsidR="00A21CAE" w:rsidRPr="00671CC5" w:rsidRDefault="00A21CAE" w:rsidP="009041D2">
      <w:pPr>
        <w:pStyle w:val="FootnoteText"/>
        <w:ind w:left="720"/>
        <w:rPr>
          <w:rFonts w:ascii="Arial" w:hAnsi="Arial" w:cs="Arial"/>
          <w:rtl/>
        </w:rPr>
      </w:pPr>
      <w:r w:rsidRPr="00671CC5">
        <w:rPr>
          <w:rFonts w:ascii="Arial" w:hAnsi="Arial" w:cs="Arial"/>
          <w:rtl/>
        </w:rPr>
        <w:t xml:space="preserve">(א) יראו מנהל קרן להשקעות משותפות בנאמנות כמחזיק בניירות הערך הכלולים בנכסי הקרן; </w:t>
      </w:r>
    </w:p>
    <w:p w:rsidR="00A21CAE" w:rsidRPr="00671CC5" w:rsidRDefault="00A21CAE" w:rsidP="009041D2">
      <w:pPr>
        <w:pStyle w:val="FootnoteText"/>
        <w:ind w:left="720"/>
        <w:rPr>
          <w:rFonts w:ascii="Arial" w:hAnsi="Arial" w:cs="Arial"/>
          <w:rtl/>
        </w:rPr>
      </w:pPr>
      <w:r w:rsidRPr="00671CC5">
        <w:rPr>
          <w:rFonts w:ascii="Arial" w:hAnsi="Arial" w:cs="Arial"/>
          <w:rtl/>
        </w:rPr>
        <w:t xml:space="preserve">(ב) החזיק אדם בניירות ערך באמצעות נאמן, יראו גם את הנאמן כמחזיק בניירות הערך האמורים; לענין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rsidR="00A21CAE" w:rsidRPr="00671CC5" w:rsidRDefault="00A21CAE" w:rsidP="009041D2">
      <w:pPr>
        <w:pStyle w:val="FootnoteText"/>
        <w:rPr>
          <w:rFonts w:ascii="Arial" w:hAnsi="Arial" w:cs="Arial"/>
          <w:rtl/>
        </w:rPr>
      </w:pPr>
      <w:r w:rsidRPr="00671CC5">
        <w:rPr>
          <w:rFonts w:ascii="Arial" w:hAnsi="Arial" w:cs="Arial"/>
          <w:rtl/>
        </w:rPr>
        <w:t>(2) חברה בת של תאגיד, למעט חברת רישומים.</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CAE" w:rsidRDefault="00A21CAE" w:rsidP="009041D2">
    <w:pPr>
      <w:tabs>
        <w:tab w:val="left" w:pos="277"/>
      </w:tabs>
      <w:rPr>
        <w:rtl/>
      </w:rPr>
    </w:pPr>
    <w:r>
      <w:rPr>
        <w:rtl/>
      </w:rPr>
      <w:tab/>
    </w:r>
  </w:p>
  <w:p w:rsidR="00A21CAE" w:rsidRDefault="00A21CAE" w:rsidP="009041D2">
    <w:pPr>
      <w:pStyle w:val="Header"/>
      <w:jc w:val="center"/>
      <w:rPr>
        <w:rFonts w:ascii="Comic Sans MS" w:hAnsi="Comic Sans MS"/>
        <w:b/>
        <w:bCs/>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401C5A"/>
    <w:multiLevelType w:val="multilevel"/>
    <w:tmpl w:val="C13A6D88"/>
    <w:lvl w:ilvl="0">
      <w:start w:val="31"/>
      <w:numFmt w:val="decimal"/>
      <w:lvlText w:val="%1."/>
      <w:lvlJc w:val="left"/>
      <w:pPr>
        <w:ind w:left="720" w:hanging="360"/>
      </w:pPr>
      <w:rPr>
        <w:rFonts w:hint="default"/>
        <w:lang w:val="en-US"/>
      </w:rPr>
    </w:lvl>
    <w:lvl w:ilvl="1">
      <w:start w:val="1"/>
      <w:numFmt w:val="bullet"/>
      <w:lvlText w:val=""/>
      <w:lvlJc w:val="left"/>
      <w:pPr>
        <w:ind w:left="1509" w:hanging="375"/>
      </w:pPr>
      <w:rPr>
        <w:rFonts w:ascii="Wingdings" w:hAnsi="Wingding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 w15:restartNumberingAfterBreak="0">
    <w:nsid w:val="0AE06279"/>
    <w:multiLevelType w:val="multilevel"/>
    <w:tmpl w:val="FD4AC778"/>
    <w:lvl w:ilvl="0">
      <w:start w:val="13"/>
      <w:numFmt w:val="decimal"/>
      <w:lvlText w:val="%1."/>
      <w:lvlJc w:val="left"/>
      <w:pPr>
        <w:ind w:left="435" w:hanging="435"/>
      </w:pPr>
      <w:rPr>
        <w:rFonts w:hint="default"/>
      </w:rPr>
    </w:lvl>
    <w:lvl w:ilvl="1">
      <w:start w:val="1"/>
      <w:numFmt w:val="decimal"/>
      <w:lvlText w:val="%1.%2."/>
      <w:lvlJc w:val="left"/>
      <w:pPr>
        <w:ind w:left="2010" w:hanging="435"/>
      </w:pPr>
      <w:rPr>
        <w:rFonts w:hint="default"/>
      </w:rPr>
    </w:lvl>
    <w:lvl w:ilvl="2">
      <w:start w:val="1"/>
      <w:numFmt w:val="decimal"/>
      <w:lvlText w:val="%1.%2.%3."/>
      <w:lvlJc w:val="left"/>
      <w:pPr>
        <w:ind w:left="3870" w:hanging="720"/>
      </w:pPr>
      <w:rPr>
        <w:rFonts w:hint="default"/>
      </w:rPr>
    </w:lvl>
    <w:lvl w:ilvl="3">
      <w:start w:val="1"/>
      <w:numFmt w:val="decimal"/>
      <w:lvlText w:val="%1.%2.%3.%4."/>
      <w:lvlJc w:val="left"/>
      <w:pPr>
        <w:ind w:left="5445" w:hanging="720"/>
      </w:pPr>
      <w:rPr>
        <w:rFonts w:hint="default"/>
      </w:rPr>
    </w:lvl>
    <w:lvl w:ilvl="4">
      <w:start w:val="1"/>
      <w:numFmt w:val="decimal"/>
      <w:lvlText w:val="%1.%2.%3.%4.%5."/>
      <w:lvlJc w:val="left"/>
      <w:pPr>
        <w:ind w:left="7380" w:hanging="1080"/>
      </w:pPr>
      <w:rPr>
        <w:rFonts w:hint="default"/>
      </w:rPr>
    </w:lvl>
    <w:lvl w:ilvl="5">
      <w:start w:val="1"/>
      <w:numFmt w:val="decimal"/>
      <w:lvlText w:val="%1.%2.%3.%4.%5.%6."/>
      <w:lvlJc w:val="left"/>
      <w:pPr>
        <w:ind w:left="8955" w:hanging="1080"/>
      </w:pPr>
      <w:rPr>
        <w:rFonts w:hint="default"/>
      </w:rPr>
    </w:lvl>
    <w:lvl w:ilvl="6">
      <w:start w:val="1"/>
      <w:numFmt w:val="decimal"/>
      <w:lvlText w:val="%1.%2.%3.%4.%5.%6.%7."/>
      <w:lvlJc w:val="left"/>
      <w:pPr>
        <w:ind w:left="10890" w:hanging="1440"/>
      </w:pPr>
      <w:rPr>
        <w:rFonts w:hint="default"/>
      </w:rPr>
    </w:lvl>
    <w:lvl w:ilvl="7">
      <w:start w:val="1"/>
      <w:numFmt w:val="decimal"/>
      <w:lvlText w:val="%1.%2.%3.%4.%5.%6.%7.%8."/>
      <w:lvlJc w:val="left"/>
      <w:pPr>
        <w:ind w:left="12465" w:hanging="1440"/>
      </w:pPr>
      <w:rPr>
        <w:rFonts w:hint="default"/>
      </w:rPr>
    </w:lvl>
    <w:lvl w:ilvl="8">
      <w:start w:val="1"/>
      <w:numFmt w:val="decimal"/>
      <w:lvlText w:val="%1.%2.%3.%4.%5.%6.%7.%8.%9."/>
      <w:lvlJc w:val="left"/>
      <w:pPr>
        <w:ind w:left="14400" w:hanging="1800"/>
      </w:pPr>
      <w:rPr>
        <w:rFonts w:hint="default"/>
      </w:rPr>
    </w:lvl>
  </w:abstractNum>
  <w:abstractNum w:abstractNumId="2" w15:restartNumberingAfterBreak="0">
    <w:nsid w:val="0E9B0103"/>
    <w:multiLevelType w:val="hybridMultilevel"/>
    <w:tmpl w:val="8EE44E4E"/>
    <w:lvl w:ilvl="0" w:tplc="D6A2B9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F3A12"/>
    <w:multiLevelType w:val="hybridMultilevel"/>
    <w:tmpl w:val="7CFEA458"/>
    <w:lvl w:ilvl="0" w:tplc="33F6CBAE">
      <w:start w:val="1"/>
      <w:numFmt w:val="hebrew1"/>
      <w:lvlText w:val="%1."/>
      <w:lvlJc w:val="left"/>
      <w:pPr>
        <w:ind w:left="875" w:hanging="360"/>
      </w:pPr>
      <w:rPr>
        <w:rFonts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4" w15:restartNumberingAfterBreak="0">
    <w:nsid w:val="103A2E2C"/>
    <w:multiLevelType w:val="multilevel"/>
    <w:tmpl w:val="2C948668"/>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05367EB"/>
    <w:multiLevelType w:val="multilevel"/>
    <w:tmpl w:val="02000008"/>
    <w:lvl w:ilvl="0">
      <w:start w:val="14"/>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120C7847"/>
    <w:multiLevelType w:val="hybridMultilevel"/>
    <w:tmpl w:val="C970809A"/>
    <w:lvl w:ilvl="0" w:tplc="E8CC5EDE">
      <w:start w:val="1"/>
      <w:numFmt w:val="decimal"/>
      <w:lvlText w:val="%1."/>
      <w:lvlJc w:val="left"/>
      <w:pPr>
        <w:ind w:left="862" w:hanging="720"/>
      </w:pPr>
      <w:rPr>
        <w:rFonts w:ascii="David" w:hAnsi="David" w:cs="David" w:hint="default"/>
        <w:lang w:bidi="he-IL"/>
      </w:rPr>
    </w:lvl>
    <w:lvl w:ilvl="1" w:tplc="5CE6561A">
      <w:start w:val="1"/>
      <w:numFmt w:val="decimal"/>
      <w:lvlText w:val="%2."/>
      <w:lvlJc w:val="left"/>
      <w:pPr>
        <w:ind w:left="1080" w:hanging="360"/>
      </w:pPr>
      <w:rPr>
        <w:rFonts w:cs="Times New Roman" w:hint="default"/>
        <w:b w:val="0"/>
        <w:bCs w:val="0"/>
        <w:color w:val="auto"/>
        <w:lang w:bidi="he-IL"/>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88B3BFF"/>
    <w:multiLevelType w:val="multilevel"/>
    <w:tmpl w:val="6234DF08"/>
    <w:lvl w:ilvl="0">
      <w:start w:val="31"/>
      <w:numFmt w:val="decimal"/>
      <w:lvlText w:val="%1."/>
      <w:lvlJc w:val="left"/>
      <w:pPr>
        <w:ind w:left="720" w:hanging="360"/>
      </w:pPr>
      <w:rPr>
        <w:rFonts w:hint="default"/>
        <w:lang w:val="en-US"/>
      </w:rPr>
    </w:lvl>
    <w:lvl w:ilvl="1">
      <w:start w:val="1"/>
      <w:numFmt w:val="hebrew1"/>
      <w:isLgl/>
      <w:lvlText w:val="%2."/>
      <w:lvlJc w:val="left"/>
      <w:pPr>
        <w:ind w:left="1509" w:hanging="375"/>
      </w:pPr>
      <w:rPr>
        <w:rFonts w:asciiTheme="minorHAnsi" w:eastAsiaTheme="minorHAnsi" w:hAnsiTheme="minorHAnsi" w:cstheme="minorBidi"/>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1B7D47A8"/>
    <w:multiLevelType w:val="hybridMultilevel"/>
    <w:tmpl w:val="0CA8D440"/>
    <w:lvl w:ilvl="0" w:tplc="84120A14">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9" w15:restartNumberingAfterBreak="0">
    <w:nsid w:val="1C080934"/>
    <w:multiLevelType w:val="multilevel"/>
    <w:tmpl w:val="D27A45A8"/>
    <w:lvl w:ilvl="0">
      <w:start w:val="1"/>
      <w:numFmt w:val="decimal"/>
      <w:lvlText w:val="%1."/>
      <w:lvlJc w:val="left"/>
      <w:pPr>
        <w:tabs>
          <w:tab w:val="num" w:pos="644"/>
        </w:tabs>
        <w:ind w:left="644" w:hanging="360"/>
      </w:pPr>
      <w:rPr>
        <w:rFonts w:hint="default"/>
      </w:rPr>
    </w:lvl>
    <w:lvl w:ilvl="1">
      <w:start w:val="1"/>
      <w:numFmt w:val="decimal"/>
      <w:lvlText w:val="%1.%2."/>
      <w:lvlJc w:val="left"/>
      <w:pPr>
        <w:tabs>
          <w:tab w:val="num" w:pos="792"/>
        </w:tabs>
        <w:ind w:left="792" w:hanging="432"/>
      </w:pPr>
      <w:rPr>
        <w:rFonts w:hint="cs"/>
        <w:b w:val="0"/>
        <w:bCs w:val="0"/>
      </w:rPr>
    </w:lvl>
    <w:lvl w:ilvl="2">
      <w:start w:val="1"/>
      <w:numFmt w:val="hebrew1"/>
      <w:lvlText w:val="%3."/>
      <w:lvlJc w:val="left"/>
      <w:pPr>
        <w:tabs>
          <w:tab w:val="num" w:pos="1440"/>
        </w:tabs>
        <w:ind w:left="1224" w:hanging="504"/>
      </w:pPr>
      <w:rPr>
        <w:rFonts w:ascii="Times New Roman" w:eastAsia="Times New Roman" w:hAnsi="Times New Roman" w:cs="David"/>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93B0151"/>
    <w:multiLevelType w:val="hybridMultilevel"/>
    <w:tmpl w:val="5D8AF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8D0D03"/>
    <w:multiLevelType w:val="hybridMultilevel"/>
    <w:tmpl w:val="5492E688"/>
    <w:lvl w:ilvl="0" w:tplc="20142810">
      <w:start w:val="9"/>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E6572A"/>
    <w:multiLevelType w:val="hybridMultilevel"/>
    <w:tmpl w:val="5492E688"/>
    <w:lvl w:ilvl="0" w:tplc="20142810">
      <w:start w:val="9"/>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05147AE"/>
    <w:multiLevelType w:val="multilevel"/>
    <w:tmpl w:val="74C2D988"/>
    <w:lvl w:ilvl="0">
      <w:start w:val="12"/>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31676988"/>
    <w:multiLevelType w:val="hybridMultilevel"/>
    <w:tmpl w:val="E570A8EE"/>
    <w:lvl w:ilvl="0" w:tplc="2BFE07D6">
      <w:start w:val="1"/>
      <w:numFmt w:val="hebrew1"/>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5" w15:restartNumberingAfterBreak="0">
    <w:nsid w:val="32743DEB"/>
    <w:multiLevelType w:val="multilevel"/>
    <w:tmpl w:val="9D9A9296"/>
    <w:lvl w:ilvl="0">
      <w:start w:val="1"/>
      <w:numFmt w:val="decimal"/>
      <w:lvlText w:val="%1."/>
      <w:lvlJc w:val="left"/>
      <w:pPr>
        <w:ind w:left="644" w:hanging="360"/>
      </w:pPr>
      <w:rPr>
        <w:rFonts w:hint="default"/>
        <w:lang w:bidi="he-IL"/>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49E6170"/>
    <w:multiLevelType w:val="multilevel"/>
    <w:tmpl w:val="3EDCE4E2"/>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7" w15:restartNumberingAfterBreak="0">
    <w:nsid w:val="3ADD5D17"/>
    <w:multiLevelType w:val="multilevel"/>
    <w:tmpl w:val="79F8A6A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5C7223"/>
    <w:multiLevelType w:val="hybridMultilevel"/>
    <w:tmpl w:val="F9C48CDC"/>
    <w:lvl w:ilvl="0" w:tplc="BE9882E4">
      <w:start w:val="1"/>
      <w:numFmt w:val="hebrew1"/>
      <w:lvlText w:val="%1."/>
      <w:lvlJc w:val="left"/>
      <w:pPr>
        <w:ind w:left="360" w:hanging="360"/>
      </w:pPr>
      <w:rPr>
        <w:rFonts w:hint="default"/>
      </w:r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19" w15:restartNumberingAfterBreak="0">
    <w:nsid w:val="475845F5"/>
    <w:multiLevelType w:val="multilevel"/>
    <w:tmpl w:val="D960B7D6"/>
    <w:lvl w:ilvl="0">
      <w:start w:val="1"/>
      <w:numFmt w:val="decimal"/>
      <w:lvlText w:val="%1."/>
      <w:lvlJc w:val="left"/>
      <w:pPr>
        <w:tabs>
          <w:tab w:val="num" w:pos="567"/>
        </w:tabs>
        <w:ind w:left="567" w:hanging="567"/>
      </w:pPr>
      <w:rPr>
        <w:b/>
        <w:bCs/>
      </w:rPr>
    </w:lvl>
    <w:lvl w:ilvl="1">
      <w:start w:val="1"/>
      <w:numFmt w:val="decimal"/>
      <w:lvlText w:val="%1.%2."/>
      <w:lvlJc w:val="left"/>
      <w:pPr>
        <w:tabs>
          <w:tab w:val="num" w:pos="1107"/>
        </w:tabs>
        <w:ind w:left="1107" w:hanging="567"/>
      </w:pPr>
      <w:rPr>
        <w:rFonts w:ascii="Narkisim" w:hAnsi="Narkisim" w:cs="Narkisim" w:hint="default"/>
        <w:b w:val="0"/>
        <w:bCs w:val="0"/>
        <w:sz w:val="28"/>
        <w:szCs w:val="28"/>
      </w:rPr>
    </w:lvl>
    <w:lvl w:ilvl="2">
      <w:start w:val="1"/>
      <w:numFmt w:val="decimal"/>
      <w:lvlText w:val="%1.%2.%3."/>
      <w:lvlJc w:val="left"/>
      <w:pPr>
        <w:tabs>
          <w:tab w:val="num" w:pos="1928"/>
        </w:tabs>
        <w:ind w:left="1928" w:hanging="794"/>
      </w:pPr>
      <w:rPr>
        <w:b w:val="0"/>
        <w:bCs w:val="0"/>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4A5F5741"/>
    <w:multiLevelType w:val="multilevel"/>
    <w:tmpl w:val="40A66CC4"/>
    <w:lvl w:ilvl="0">
      <w:start w:val="1"/>
      <w:numFmt w:val="decimal"/>
      <w:lvlText w:val="%1."/>
      <w:lvlJc w:val="left"/>
      <w:pPr>
        <w:ind w:left="72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1" w15:restartNumberingAfterBreak="0">
    <w:nsid w:val="4CB21190"/>
    <w:multiLevelType w:val="multilevel"/>
    <w:tmpl w:val="D3B2F32C"/>
    <w:lvl w:ilvl="0">
      <w:start w:val="14"/>
      <w:numFmt w:val="decimal"/>
      <w:lvlText w:val="%1."/>
      <w:lvlJc w:val="left"/>
      <w:pPr>
        <w:ind w:left="435" w:hanging="435"/>
      </w:pPr>
      <w:rPr>
        <w:rFonts w:hint="default"/>
      </w:rPr>
    </w:lvl>
    <w:lvl w:ilvl="1">
      <w:start w:val="1"/>
      <w:numFmt w:val="decimal"/>
      <w:lvlText w:val="%1.%2."/>
      <w:lvlJc w:val="left"/>
      <w:pPr>
        <w:ind w:left="1721" w:hanging="435"/>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578" w:hanging="72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510" w:hanging="1080"/>
      </w:pPr>
      <w:rPr>
        <w:rFonts w:hint="default"/>
      </w:rPr>
    </w:lvl>
    <w:lvl w:ilvl="6">
      <w:start w:val="1"/>
      <w:numFmt w:val="decimal"/>
      <w:lvlText w:val="%1.%2.%3.%4.%5.%6.%7."/>
      <w:lvlJc w:val="left"/>
      <w:pPr>
        <w:ind w:left="9156" w:hanging="1440"/>
      </w:pPr>
      <w:rPr>
        <w:rFonts w:hint="default"/>
      </w:rPr>
    </w:lvl>
    <w:lvl w:ilvl="7">
      <w:start w:val="1"/>
      <w:numFmt w:val="decimal"/>
      <w:lvlText w:val="%1.%2.%3.%4.%5.%6.%7.%8."/>
      <w:lvlJc w:val="left"/>
      <w:pPr>
        <w:ind w:left="10442" w:hanging="1440"/>
      </w:pPr>
      <w:rPr>
        <w:rFonts w:hint="default"/>
      </w:rPr>
    </w:lvl>
    <w:lvl w:ilvl="8">
      <w:start w:val="1"/>
      <w:numFmt w:val="decimal"/>
      <w:lvlText w:val="%1.%2.%3.%4.%5.%6.%7.%8.%9."/>
      <w:lvlJc w:val="left"/>
      <w:pPr>
        <w:ind w:left="12088" w:hanging="1800"/>
      </w:pPr>
      <w:rPr>
        <w:rFonts w:hint="default"/>
      </w:rPr>
    </w:lvl>
  </w:abstractNum>
  <w:abstractNum w:abstractNumId="22" w15:restartNumberingAfterBreak="0">
    <w:nsid w:val="4E8800DD"/>
    <w:multiLevelType w:val="multilevel"/>
    <w:tmpl w:val="69CAEA3E"/>
    <w:lvl w:ilvl="0">
      <w:start w:val="1"/>
      <w:numFmt w:val="decimal"/>
      <w:lvlText w:val="%1."/>
      <w:lvlJc w:val="left"/>
      <w:pPr>
        <w:tabs>
          <w:tab w:val="num" w:pos="540"/>
        </w:tabs>
        <w:ind w:left="540" w:hanging="360"/>
      </w:pPr>
      <w:rPr>
        <w:rFonts w:cs="David" w:hint="cs"/>
        <w:b w:val="0"/>
        <w:bCs w:val="0"/>
        <w:strike w:val="0"/>
      </w:rPr>
    </w:lvl>
    <w:lvl w:ilvl="1">
      <w:start w:val="1"/>
      <w:numFmt w:val="decimal"/>
      <w:lvlText w:val="%1.%2."/>
      <w:lvlJc w:val="left"/>
      <w:pPr>
        <w:tabs>
          <w:tab w:val="num" w:pos="999"/>
        </w:tabs>
        <w:ind w:left="999" w:hanging="432"/>
      </w:pPr>
      <w:rPr>
        <w:rFonts w:cs="David" w:hint="cs"/>
        <w:b w:val="0"/>
        <w:bCs w:val="0"/>
        <w:color w:val="auto"/>
        <w:sz w:val="24"/>
        <w:szCs w:val="24"/>
      </w:rPr>
    </w:lvl>
    <w:lvl w:ilvl="2">
      <w:start w:val="1"/>
      <w:numFmt w:val="decimal"/>
      <w:lvlText w:val="%1.%2.%3."/>
      <w:lvlJc w:val="left"/>
      <w:pPr>
        <w:tabs>
          <w:tab w:val="num" w:pos="2421"/>
        </w:tabs>
        <w:ind w:left="2205" w:hanging="504"/>
      </w:pPr>
      <w:rPr>
        <w:rFonts w:cs="David"/>
        <w:b w:val="0"/>
        <w:bCs w:val="0"/>
        <w:sz w:val="24"/>
        <w:szCs w:val="24"/>
        <w:lang w:val="en-US" w:bidi="he-IL"/>
      </w:rPr>
    </w:lvl>
    <w:lvl w:ilvl="3">
      <w:start w:val="1"/>
      <w:numFmt w:val="decimal"/>
      <w:lvlText w:val="%1.%2.%3.%4."/>
      <w:lvlJc w:val="left"/>
      <w:pPr>
        <w:tabs>
          <w:tab w:val="num" w:pos="2160"/>
        </w:tabs>
        <w:ind w:left="1728" w:hanging="648"/>
      </w:pPr>
      <w:rPr>
        <w:rFonts w:cs="David" w:hint="cs"/>
        <w:b w:val="0"/>
        <w:bCs w:val="0"/>
        <w:sz w:val="24"/>
        <w:szCs w:val="24"/>
        <w:lang w:val="en-US"/>
      </w:rPr>
    </w:lvl>
    <w:lvl w:ilvl="4">
      <w:start w:val="1"/>
      <w:numFmt w:val="decimal"/>
      <w:lvlText w:val="%1.%2.%3.%4.%5."/>
      <w:lvlJc w:val="left"/>
      <w:pPr>
        <w:tabs>
          <w:tab w:val="num" w:pos="2520"/>
        </w:tabs>
        <w:ind w:left="2232" w:hanging="792"/>
      </w:pPr>
      <w:rPr>
        <w:rFonts w:cs="David" w:hint="cs"/>
      </w:rPr>
    </w:lvl>
    <w:lvl w:ilvl="5">
      <w:start w:val="1"/>
      <w:numFmt w:val="decimal"/>
      <w:lvlText w:val="%1.%2.%3.%4.%5.%6."/>
      <w:lvlJc w:val="left"/>
      <w:pPr>
        <w:tabs>
          <w:tab w:val="num" w:pos="3240"/>
        </w:tabs>
        <w:ind w:left="2736" w:hanging="936"/>
      </w:pPr>
      <w:rPr>
        <w:rFonts w:cs="Times New Roman" w:hint="cs"/>
      </w:rPr>
    </w:lvl>
    <w:lvl w:ilvl="6">
      <w:start w:val="1"/>
      <w:numFmt w:val="decimal"/>
      <w:lvlText w:val="%1.%2.%3.%4.%5.%6.%7."/>
      <w:lvlJc w:val="left"/>
      <w:pPr>
        <w:tabs>
          <w:tab w:val="num" w:pos="3600"/>
        </w:tabs>
        <w:ind w:left="3240" w:hanging="1080"/>
      </w:pPr>
      <w:rPr>
        <w:rFonts w:cs="Times New Roman" w:hint="cs"/>
      </w:rPr>
    </w:lvl>
    <w:lvl w:ilvl="7">
      <w:start w:val="1"/>
      <w:numFmt w:val="decimal"/>
      <w:lvlText w:val="%1.%2.%3.%4.%5.%6.%7.%8."/>
      <w:lvlJc w:val="left"/>
      <w:pPr>
        <w:tabs>
          <w:tab w:val="num" w:pos="4320"/>
        </w:tabs>
        <w:ind w:left="3744" w:hanging="1224"/>
      </w:pPr>
      <w:rPr>
        <w:rFonts w:cs="Times New Roman" w:hint="cs"/>
      </w:rPr>
    </w:lvl>
    <w:lvl w:ilvl="8">
      <w:start w:val="1"/>
      <w:numFmt w:val="decimal"/>
      <w:lvlText w:val="%1.%2.%3.%4.%5.%6.%7.%8.%9."/>
      <w:lvlJc w:val="left"/>
      <w:pPr>
        <w:tabs>
          <w:tab w:val="num" w:pos="4680"/>
        </w:tabs>
        <w:ind w:left="4320" w:hanging="1440"/>
      </w:pPr>
      <w:rPr>
        <w:rFonts w:cs="Times New Roman" w:hint="cs"/>
      </w:rPr>
    </w:lvl>
  </w:abstractNum>
  <w:abstractNum w:abstractNumId="23" w15:restartNumberingAfterBreak="0">
    <w:nsid w:val="4F054B07"/>
    <w:multiLevelType w:val="multilevel"/>
    <w:tmpl w:val="44980E7A"/>
    <w:lvl w:ilvl="0">
      <w:start w:val="1"/>
      <w:numFmt w:val="decimal"/>
      <w:lvlText w:val="%1."/>
      <w:lvlJc w:val="left"/>
      <w:pPr>
        <w:ind w:left="501" w:hanging="360"/>
      </w:pPr>
      <w:rPr>
        <w:rFonts w:hint="default"/>
        <w:dstrike w:val="0"/>
        <w:color w:val="auto"/>
        <w:lang w:val="en-US" w:bidi="he-IL"/>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3B21CC4"/>
    <w:multiLevelType w:val="multilevel"/>
    <w:tmpl w:val="2FA8AAC6"/>
    <w:lvl w:ilvl="0">
      <w:start w:val="1"/>
      <w:numFmt w:val="decimal"/>
      <w:lvlText w:val="%1."/>
      <w:lvlJc w:val="left"/>
      <w:pPr>
        <w:ind w:left="927" w:hanging="360"/>
      </w:pPr>
      <w:rPr>
        <w:rFonts w:hint="default"/>
        <w:dstrike w:val="0"/>
        <w:color w:val="auto"/>
        <w:lang w:val="x-none" w:bidi="he-IL"/>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26" w15:restartNumberingAfterBreak="0">
    <w:nsid w:val="56356559"/>
    <w:multiLevelType w:val="multilevel"/>
    <w:tmpl w:val="A9E41DF4"/>
    <w:lvl w:ilvl="0">
      <w:start w:val="31"/>
      <w:numFmt w:val="decimal"/>
      <w:lvlText w:val="%1."/>
      <w:lvlJc w:val="left"/>
      <w:pPr>
        <w:ind w:left="720" w:hanging="360"/>
      </w:pPr>
      <w:rPr>
        <w:rFonts w:hint="default"/>
        <w:lang w:val="en-US"/>
      </w:rPr>
    </w:lvl>
    <w:lvl w:ilvl="1">
      <w:start w:val="1"/>
      <w:numFmt w:val="bullet"/>
      <w:lvlText w:val=""/>
      <w:lvlJc w:val="left"/>
      <w:pPr>
        <w:ind w:left="1509" w:hanging="375"/>
      </w:pPr>
      <w:rPr>
        <w:rFonts w:ascii="Wingdings" w:hAnsi="Wingdings" w:hint="default"/>
      </w:rPr>
    </w:lvl>
    <w:lvl w:ilvl="2">
      <w:start w:val="1"/>
      <w:numFmt w:val="hebrew1"/>
      <w:lvlText w:val="%3."/>
      <w:lvlJc w:val="center"/>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7" w15:restartNumberingAfterBreak="0">
    <w:nsid w:val="57F344D9"/>
    <w:multiLevelType w:val="hybridMultilevel"/>
    <w:tmpl w:val="8C32D3A4"/>
    <w:lvl w:ilvl="0" w:tplc="16E262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2B4158"/>
    <w:multiLevelType w:val="hybridMultilevel"/>
    <w:tmpl w:val="61BC029E"/>
    <w:lvl w:ilvl="0" w:tplc="C852716A">
      <w:start w:val="1"/>
      <w:numFmt w:val="decimal"/>
      <w:lvlText w:val="%1."/>
      <w:lvlJc w:val="left"/>
      <w:pPr>
        <w:ind w:left="734" w:hanging="360"/>
      </w:pPr>
      <w:rPr>
        <w:rFonts w:hint="default"/>
        <w:b w:val="0"/>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29" w15:restartNumberingAfterBreak="0">
    <w:nsid w:val="5866151B"/>
    <w:multiLevelType w:val="multilevel"/>
    <w:tmpl w:val="B4A82C90"/>
    <w:lvl w:ilvl="0">
      <w:start w:val="5"/>
      <w:numFmt w:val="decimal"/>
      <w:lvlText w:val="%1"/>
      <w:lvlJc w:val="left"/>
      <w:pPr>
        <w:ind w:left="360" w:hanging="360"/>
      </w:pPr>
      <w:rPr>
        <w:rFonts w:hint="default"/>
        <w:sz w:val="22"/>
      </w:rPr>
    </w:lvl>
    <w:lvl w:ilvl="1">
      <w:start w:val="1"/>
      <w:numFmt w:val="decimal"/>
      <w:lvlText w:val="%1.%2"/>
      <w:lvlJc w:val="left"/>
      <w:pPr>
        <w:ind w:left="785" w:hanging="360"/>
      </w:pPr>
      <w:rPr>
        <w:rFonts w:cs="David" w:hint="default"/>
        <w:sz w:val="22"/>
      </w:rPr>
    </w:lvl>
    <w:lvl w:ilvl="2">
      <w:start w:val="1"/>
      <w:numFmt w:val="decimal"/>
      <w:lvlText w:val="%1.%2.%3"/>
      <w:lvlJc w:val="left"/>
      <w:pPr>
        <w:ind w:left="1570" w:hanging="720"/>
      </w:pPr>
      <w:rPr>
        <w:rFonts w:hint="default"/>
        <w:sz w:val="22"/>
      </w:rPr>
    </w:lvl>
    <w:lvl w:ilvl="3">
      <w:start w:val="1"/>
      <w:numFmt w:val="decimal"/>
      <w:lvlText w:val="%1.%2.%3.%4"/>
      <w:lvlJc w:val="left"/>
      <w:pPr>
        <w:ind w:left="2355" w:hanging="1080"/>
      </w:pPr>
      <w:rPr>
        <w:rFonts w:hint="default"/>
        <w:sz w:val="22"/>
      </w:rPr>
    </w:lvl>
    <w:lvl w:ilvl="4">
      <w:start w:val="1"/>
      <w:numFmt w:val="decimal"/>
      <w:lvlText w:val="%1.%2.%3.%4.%5"/>
      <w:lvlJc w:val="left"/>
      <w:pPr>
        <w:ind w:left="2780" w:hanging="1080"/>
      </w:pPr>
      <w:rPr>
        <w:rFonts w:hint="default"/>
        <w:sz w:val="22"/>
      </w:rPr>
    </w:lvl>
    <w:lvl w:ilvl="5">
      <w:start w:val="1"/>
      <w:numFmt w:val="decimal"/>
      <w:lvlText w:val="%1.%2.%3.%4.%5.%6"/>
      <w:lvlJc w:val="left"/>
      <w:pPr>
        <w:ind w:left="3565" w:hanging="1440"/>
      </w:pPr>
      <w:rPr>
        <w:rFonts w:hint="default"/>
        <w:sz w:val="22"/>
      </w:rPr>
    </w:lvl>
    <w:lvl w:ilvl="6">
      <w:start w:val="1"/>
      <w:numFmt w:val="decimal"/>
      <w:lvlText w:val="%1.%2.%3.%4.%5.%6.%7"/>
      <w:lvlJc w:val="left"/>
      <w:pPr>
        <w:ind w:left="3990" w:hanging="1440"/>
      </w:pPr>
      <w:rPr>
        <w:rFonts w:hint="default"/>
        <w:sz w:val="22"/>
      </w:rPr>
    </w:lvl>
    <w:lvl w:ilvl="7">
      <w:start w:val="1"/>
      <w:numFmt w:val="decimal"/>
      <w:lvlText w:val="%1.%2.%3.%4.%5.%6.%7.%8"/>
      <w:lvlJc w:val="left"/>
      <w:pPr>
        <w:ind w:left="4775" w:hanging="1800"/>
      </w:pPr>
      <w:rPr>
        <w:rFonts w:hint="default"/>
        <w:sz w:val="22"/>
      </w:rPr>
    </w:lvl>
    <w:lvl w:ilvl="8">
      <w:start w:val="1"/>
      <w:numFmt w:val="decimal"/>
      <w:lvlText w:val="%1.%2.%3.%4.%5.%6.%7.%8.%9"/>
      <w:lvlJc w:val="left"/>
      <w:pPr>
        <w:ind w:left="5200" w:hanging="1800"/>
      </w:pPr>
      <w:rPr>
        <w:rFonts w:hint="default"/>
        <w:sz w:val="22"/>
      </w:rPr>
    </w:lvl>
  </w:abstractNum>
  <w:abstractNum w:abstractNumId="30" w15:restartNumberingAfterBreak="0">
    <w:nsid w:val="59084FF6"/>
    <w:multiLevelType w:val="hybridMultilevel"/>
    <w:tmpl w:val="EF74EAB8"/>
    <w:lvl w:ilvl="0" w:tplc="4996663E">
      <w:start w:val="1"/>
      <w:numFmt w:val="hebrew1"/>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1" w15:restartNumberingAfterBreak="0">
    <w:nsid w:val="5CD46F81"/>
    <w:multiLevelType w:val="hybridMultilevel"/>
    <w:tmpl w:val="94BEC9E8"/>
    <w:lvl w:ilvl="0" w:tplc="F472854E">
      <w:start w:val="8"/>
      <w:numFmt w:val="bullet"/>
      <w:lvlText w:val=""/>
      <w:lvlJc w:val="left"/>
      <w:pPr>
        <w:ind w:left="1800" w:hanging="360"/>
      </w:pPr>
      <w:rPr>
        <w:rFonts w:ascii="Symbol" w:eastAsia="Times New Roman" w:hAnsi="Symbol" w:cs="David" w:hint="default"/>
        <w:b/>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E7F7EB8"/>
    <w:multiLevelType w:val="hybridMultilevel"/>
    <w:tmpl w:val="C49AF4A8"/>
    <w:lvl w:ilvl="0" w:tplc="5DE0D3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26058D1"/>
    <w:multiLevelType w:val="hybridMultilevel"/>
    <w:tmpl w:val="5EEC1F76"/>
    <w:lvl w:ilvl="0" w:tplc="D9646F76">
      <w:start w:val="1"/>
      <w:numFmt w:val="decimal"/>
      <w:lvlText w:val="%1."/>
      <w:lvlJc w:val="left"/>
      <w:pPr>
        <w:tabs>
          <w:tab w:val="num" w:pos="720"/>
        </w:tabs>
        <w:ind w:left="720" w:hanging="360"/>
      </w:pPr>
      <w:rPr>
        <w:rFonts w:hint="default"/>
        <w:u w:val="none"/>
      </w:rPr>
    </w:lvl>
    <w:lvl w:ilvl="1" w:tplc="70B2F160" w:tentative="1">
      <w:start w:val="1"/>
      <w:numFmt w:val="lowerLetter"/>
      <w:lvlText w:val="%2."/>
      <w:lvlJc w:val="left"/>
      <w:pPr>
        <w:tabs>
          <w:tab w:val="num" w:pos="1440"/>
        </w:tabs>
        <w:ind w:left="1440" w:hanging="360"/>
      </w:pPr>
    </w:lvl>
    <w:lvl w:ilvl="2" w:tplc="AEB853FA" w:tentative="1">
      <w:start w:val="1"/>
      <w:numFmt w:val="lowerRoman"/>
      <w:lvlText w:val="%3."/>
      <w:lvlJc w:val="right"/>
      <w:pPr>
        <w:tabs>
          <w:tab w:val="num" w:pos="2160"/>
        </w:tabs>
        <w:ind w:left="2160" w:hanging="180"/>
      </w:pPr>
    </w:lvl>
    <w:lvl w:ilvl="3" w:tplc="28A24FB0" w:tentative="1">
      <w:start w:val="1"/>
      <w:numFmt w:val="decimal"/>
      <w:lvlText w:val="%4."/>
      <w:lvlJc w:val="left"/>
      <w:pPr>
        <w:tabs>
          <w:tab w:val="num" w:pos="2880"/>
        </w:tabs>
        <w:ind w:left="2880" w:hanging="360"/>
      </w:pPr>
    </w:lvl>
    <w:lvl w:ilvl="4" w:tplc="76421C78" w:tentative="1">
      <w:start w:val="1"/>
      <w:numFmt w:val="lowerLetter"/>
      <w:lvlText w:val="%5."/>
      <w:lvlJc w:val="left"/>
      <w:pPr>
        <w:tabs>
          <w:tab w:val="num" w:pos="3600"/>
        </w:tabs>
        <w:ind w:left="3600" w:hanging="360"/>
      </w:pPr>
    </w:lvl>
    <w:lvl w:ilvl="5" w:tplc="B2B69A60" w:tentative="1">
      <w:start w:val="1"/>
      <w:numFmt w:val="lowerRoman"/>
      <w:lvlText w:val="%6."/>
      <w:lvlJc w:val="right"/>
      <w:pPr>
        <w:tabs>
          <w:tab w:val="num" w:pos="4320"/>
        </w:tabs>
        <w:ind w:left="4320" w:hanging="180"/>
      </w:pPr>
    </w:lvl>
    <w:lvl w:ilvl="6" w:tplc="CBB452DE" w:tentative="1">
      <w:start w:val="1"/>
      <w:numFmt w:val="decimal"/>
      <w:lvlText w:val="%7."/>
      <w:lvlJc w:val="left"/>
      <w:pPr>
        <w:tabs>
          <w:tab w:val="num" w:pos="5040"/>
        </w:tabs>
        <w:ind w:left="5040" w:hanging="360"/>
      </w:pPr>
    </w:lvl>
    <w:lvl w:ilvl="7" w:tplc="604465F4" w:tentative="1">
      <w:start w:val="1"/>
      <w:numFmt w:val="lowerLetter"/>
      <w:lvlText w:val="%8."/>
      <w:lvlJc w:val="left"/>
      <w:pPr>
        <w:tabs>
          <w:tab w:val="num" w:pos="5760"/>
        </w:tabs>
        <w:ind w:left="5760" w:hanging="360"/>
      </w:pPr>
    </w:lvl>
    <w:lvl w:ilvl="8" w:tplc="A45CD21A" w:tentative="1">
      <w:start w:val="1"/>
      <w:numFmt w:val="lowerRoman"/>
      <w:lvlText w:val="%9."/>
      <w:lvlJc w:val="right"/>
      <w:pPr>
        <w:tabs>
          <w:tab w:val="num" w:pos="6480"/>
        </w:tabs>
        <w:ind w:left="6480" w:hanging="180"/>
      </w:pPr>
    </w:lvl>
  </w:abstractNum>
  <w:abstractNum w:abstractNumId="34" w15:restartNumberingAfterBreak="0">
    <w:nsid w:val="645671E3"/>
    <w:multiLevelType w:val="hybridMultilevel"/>
    <w:tmpl w:val="21BC6F92"/>
    <w:lvl w:ilvl="0" w:tplc="8FD8CCB6">
      <w:start w:val="1"/>
      <w:numFmt w:val="hebrew1"/>
      <w:lvlText w:val="%1."/>
      <w:lvlJc w:val="left"/>
      <w:pPr>
        <w:ind w:left="875" w:hanging="360"/>
      </w:pPr>
      <w:rPr>
        <w:rFonts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35" w15:restartNumberingAfterBreak="0">
    <w:nsid w:val="689B5B41"/>
    <w:multiLevelType w:val="multilevel"/>
    <w:tmpl w:val="E654E4B4"/>
    <w:lvl w:ilvl="0">
      <w:start w:val="1"/>
      <w:numFmt w:val="decimal"/>
      <w:lvlText w:val="%1"/>
      <w:lvlJc w:val="left"/>
      <w:pPr>
        <w:ind w:left="948" w:hanging="948"/>
      </w:pPr>
      <w:rPr>
        <w:rFonts w:hint="default"/>
      </w:rPr>
    </w:lvl>
    <w:lvl w:ilvl="1">
      <w:start w:val="1"/>
      <w:numFmt w:val="decimal"/>
      <w:lvlText w:val="%1.%2"/>
      <w:lvlJc w:val="left"/>
      <w:pPr>
        <w:ind w:left="1443" w:hanging="948"/>
      </w:pPr>
      <w:rPr>
        <w:rFonts w:hint="default"/>
        <w:b w:val="0"/>
        <w:bCs w:val="0"/>
        <w:color w:val="auto"/>
      </w:rPr>
    </w:lvl>
    <w:lvl w:ilvl="2">
      <w:start w:val="1"/>
      <w:numFmt w:val="decimal"/>
      <w:lvlText w:val="%1.%2.%3"/>
      <w:lvlJc w:val="left"/>
      <w:pPr>
        <w:ind w:left="1938" w:hanging="948"/>
      </w:pPr>
      <w:rPr>
        <w:rFonts w:hint="default"/>
      </w:rPr>
    </w:lvl>
    <w:lvl w:ilvl="3">
      <w:start w:val="1"/>
      <w:numFmt w:val="decimal"/>
      <w:lvlText w:val="%1.%2.%3.%4"/>
      <w:lvlJc w:val="left"/>
      <w:pPr>
        <w:ind w:left="2433" w:hanging="948"/>
      </w:pPr>
      <w:rPr>
        <w:rFonts w:hint="default"/>
      </w:rPr>
    </w:lvl>
    <w:lvl w:ilvl="4">
      <w:start w:val="1"/>
      <w:numFmt w:val="bullet"/>
      <w:lvlText w:val=""/>
      <w:lvlJc w:val="left"/>
      <w:pPr>
        <w:ind w:left="3060" w:hanging="1080"/>
      </w:pPr>
      <w:rPr>
        <w:rFonts w:ascii="Symbol" w:hAnsi="Symbol"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6" w15:restartNumberingAfterBreak="0">
    <w:nsid w:val="7BA82450"/>
    <w:multiLevelType w:val="hybridMultilevel"/>
    <w:tmpl w:val="546873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C650382"/>
    <w:multiLevelType w:val="hybridMultilevel"/>
    <w:tmpl w:val="0676594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D0B6D8F"/>
    <w:multiLevelType w:val="hybridMultilevel"/>
    <w:tmpl w:val="C7AA6D1E"/>
    <w:lvl w:ilvl="0" w:tplc="1382A4D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DB26A78"/>
    <w:multiLevelType w:val="multilevel"/>
    <w:tmpl w:val="BBDA28EE"/>
    <w:lvl w:ilvl="0">
      <w:start w:val="16"/>
      <w:numFmt w:val="decimal"/>
      <w:lvlText w:val="%1"/>
      <w:lvlJc w:val="left"/>
      <w:pPr>
        <w:ind w:left="375" w:hanging="375"/>
      </w:pPr>
      <w:rPr>
        <w:rFonts w:hint="default"/>
      </w:rPr>
    </w:lvl>
    <w:lvl w:ilvl="1">
      <w:start w:val="1"/>
      <w:numFmt w:val="decimal"/>
      <w:lvlText w:val="%1.%2"/>
      <w:lvlJc w:val="left"/>
      <w:pPr>
        <w:ind w:left="1661" w:hanging="375"/>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578" w:hanging="72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510" w:hanging="1080"/>
      </w:pPr>
      <w:rPr>
        <w:rFonts w:hint="default"/>
      </w:rPr>
    </w:lvl>
    <w:lvl w:ilvl="6">
      <w:start w:val="1"/>
      <w:numFmt w:val="decimal"/>
      <w:lvlText w:val="%1.%2.%3.%4.%5.%6.%7"/>
      <w:lvlJc w:val="left"/>
      <w:pPr>
        <w:ind w:left="9156" w:hanging="1440"/>
      </w:pPr>
      <w:rPr>
        <w:rFonts w:hint="default"/>
      </w:rPr>
    </w:lvl>
    <w:lvl w:ilvl="7">
      <w:start w:val="1"/>
      <w:numFmt w:val="decimal"/>
      <w:lvlText w:val="%1.%2.%3.%4.%5.%6.%7.%8"/>
      <w:lvlJc w:val="left"/>
      <w:pPr>
        <w:ind w:left="10442" w:hanging="1440"/>
      </w:pPr>
      <w:rPr>
        <w:rFonts w:hint="default"/>
      </w:rPr>
    </w:lvl>
    <w:lvl w:ilvl="8">
      <w:start w:val="1"/>
      <w:numFmt w:val="decimal"/>
      <w:lvlText w:val="%1.%2.%3.%4.%5.%6.%7.%8.%9"/>
      <w:lvlJc w:val="left"/>
      <w:pPr>
        <w:ind w:left="12088" w:hanging="1800"/>
      </w:pPr>
      <w:rPr>
        <w:rFonts w:hint="default"/>
      </w:rPr>
    </w:lvl>
  </w:abstractNum>
  <w:abstractNum w:abstractNumId="40" w15:restartNumberingAfterBreak="0">
    <w:nsid w:val="7E753381"/>
    <w:multiLevelType w:val="multilevel"/>
    <w:tmpl w:val="20CA4D4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27"/>
  </w:num>
  <w:num w:numId="2">
    <w:abstractNumId w:val="23"/>
  </w:num>
  <w:num w:numId="3">
    <w:abstractNumId w:val="40"/>
  </w:num>
  <w:num w:numId="4">
    <w:abstractNumId w:val="16"/>
  </w:num>
  <w:num w:numId="5">
    <w:abstractNumId w:val="3"/>
  </w:num>
  <w:num w:numId="6">
    <w:abstractNumId w:val="12"/>
  </w:num>
  <w:num w:numId="7">
    <w:abstractNumId w:val="7"/>
  </w:num>
  <w:num w:numId="8">
    <w:abstractNumId w:val="37"/>
  </w:num>
  <w:num w:numId="9">
    <w:abstractNumId w:val="33"/>
  </w:num>
  <w:num w:numId="10">
    <w:abstractNumId w:val="25"/>
  </w:num>
  <w:num w:numId="11">
    <w:abstractNumId w:val="20"/>
  </w:num>
  <w:num w:numId="12">
    <w:abstractNumId w:val="11"/>
  </w:num>
  <w:num w:numId="13">
    <w:abstractNumId w:val="38"/>
  </w:num>
  <w:num w:numId="14">
    <w:abstractNumId w:val="13"/>
  </w:num>
  <w:num w:numId="15">
    <w:abstractNumId w:val="1"/>
  </w:num>
  <w:num w:numId="16">
    <w:abstractNumId w:val="2"/>
  </w:num>
  <w:num w:numId="17">
    <w:abstractNumId w:val="9"/>
  </w:num>
  <w:num w:numId="18">
    <w:abstractNumId w:val="34"/>
  </w:num>
  <w:num w:numId="19">
    <w:abstractNumId w:val="5"/>
  </w:num>
  <w:num w:numId="20">
    <w:abstractNumId w:val="21"/>
  </w:num>
  <w:num w:numId="21">
    <w:abstractNumId w:val="18"/>
  </w:num>
  <w:num w:numId="22">
    <w:abstractNumId w:val="32"/>
  </w:num>
  <w:num w:numId="23">
    <w:abstractNumId w:val="35"/>
  </w:num>
  <w:num w:numId="24">
    <w:abstractNumId w:val="6"/>
  </w:num>
  <w:num w:numId="25">
    <w:abstractNumId w:val="6"/>
    <w:lvlOverride w:ilvl="0">
      <w:startOverride w:val="22"/>
    </w:lvlOverride>
  </w:num>
  <w:num w:numId="26">
    <w:abstractNumId w:val="17"/>
  </w:num>
  <w:num w:numId="27">
    <w:abstractNumId w:val="29"/>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10"/>
  </w:num>
  <w:num w:numId="31">
    <w:abstractNumId w:val="4"/>
  </w:num>
  <w:num w:numId="32">
    <w:abstractNumId w:val="15"/>
  </w:num>
  <w:num w:numId="33">
    <w:abstractNumId w:val="14"/>
  </w:num>
  <w:num w:numId="34">
    <w:abstractNumId w:val="39"/>
  </w:num>
  <w:num w:numId="35">
    <w:abstractNumId w:val="0"/>
  </w:num>
  <w:num w:numId="36">
    <w:abstractNumId w:val="26"/>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 w:numId="39">
    <w:abstractNumId w:val="31"/>
  </w:num>
  <w:num w:numId="40">
    <w:abstractNumId w:val="30"/>
  </w:num>
  <w:num w:numId="41">
    <w:abstractNumId w:val="24"/>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41D2"/>
    <w:rsid w:val="00001014"/>
    <w:rsid w:val="00001FAE"/>
    <w:rsid w:val="0000498E"/>
    <w:rsid w:val="000104BD"/>
    <w:rsid w:val="000126EA"/>
    <w:rsid w:val="000141C7"/>
    <w:rsid w:val="00016613"/>
    <w:rsid w:val="00031AAD"/>
    <w:rsid w:val="000365AC"/>
    <w:rsid w:val="00036D26"/>
    <w:rsid w:val="00041487"/>
    <w:rsid w:val="00041602"/>
    <w:rsid w:val="000464AA"/>
    <w:rsid w:val="000667A0"/>
    <w:rsid w:val="00075598"/>
    <w:rsid w:val="00085802"/>
    <w:rsid w:val="00094422"/>
    <w:rsid w:val="000A2C6F"/>
    <w:rsid w:val="000B1A37"/>
    <w:rsid w:val="000B4D5B"/>
    <w:rsid w:val="000B701E"/>
    <w:rsid w:val="000C74E8"/>
    <w:rsid w:val="000D53D5"/>
    <w:rsid w:val="000D65A5"/>
    <w:rsid w:val="000D7A0F"/>
    <w:rsid w:val="000E43F4"/>
    <w:rsid w:val="000F0537"/>
    <w:rsid w:val="000F5A88"/>
    <w:rsid w:val="00104AFE"/>
    <w:rsid w:val="001057DC"/>
    <w:rsid w:val="001060E5"/>
    <w:rsid w:val="00110967"/>
    <w:rsid w:val="00111478"/>
    <w:rsid w:val="00125E5B"/>
    <w:rsid w:val="001270E6"/>
    <w:rsid w:val="001310C6"/>
    <w:rsid w:val="00132412"/>
    <w:rsid w:val="00135E28"/>
    <w:rsid w:val="00135EB7"/>
    <w:rsid w:val="00137373"/>
    <w:rsid w:val="001378FC"/>
    <w:rsid w:val="00140595"/>
    <w:rsid w:val="0014347B"/>
    <w:rsid w:val="0015096C"/>
    <w:rsid w:val="00156FF8"/>
    <w:rsid w:val="001601FC"/>
    <w:rsid w:val="00162DCA"/>
    <w:rsid w:val="00163D8B"/>
    <w:rsid w:val="001644F4"/>
    <w:rsid w:val="0017053C"/>
    <w:rsid w:val="00171085"/>
    <w:rsid w:val="00175B4E"/>
    <w:rsid w:val="001762D4"/>
    <w:rsid w:val="00187074"/>
    <w:rsid w:val="00197544"/>
    <w:rsid w:val="001A71FF"/>
    <w:rsid w:val="001A7372"/>
    <w:rsid w:val="001A7936"/>
    <w:rsid w:val="001B0DE7"/>
    <w:rsid w:val="001B5275"/>
    <w:rsid w:val="001C2652"/>
    <w:rsid w:val="001D13FB"/>
    <w:rsid w:val="001D1735"/>
    <w:rsid w:val="001D6B8F"/>
    <w:rsid w:val="001E445D"/>
    <w:rsid w:val="001E6FD6"/>
    <w:rsid w:val="001E739E"/>
    <w:rsid w:val="001F2CD4"/>
    <w:rsid w:val="001F2F39"/>
    <w:rsid w:val="001F7FEE"/>
    <w:rsid w:val="002013AB"/>
    <w:rsid w:val="0020616B"/>
    <w:rsid w:val="002066AB"/>
    <w:rsid w:val="00207C9B"/>
    <w:rsid w:val="00211906"/>
    <w:rsid w:val="0021763F"/>
    <w:rsid w:val="00221FCA"/>
    <w:rsid w:val="0022270C"/>
    <w:rsid w:val="002441ED"/>
    <w:rsid w:val="00255A35"/>
    <w:rsid w:val="00255B68"/>
    <w:rsid w:val="0026207E"/>
    <w:rsid w:val="00280C3C"/>
    <w:rsid w:val="002845AD"/>
    <w:rsid w:val="002859A3"/>
    <w:rsid w:val="00285D2D"/>
    <w:rsid w:val="00286E08"/>
    <w:rsid w:val="0028791F"/>
    <w:rsid w:val="002911C4"/>
    <w:rsid w:val="00296823"/>
    <w:rsid w:val="002A2206"/>
    <w:rsid w:val="002A354E"/>
    <w:rsid w:val="002A3DA0"/>
    <w:rsid w:val="002A4DCA"/>
    <w:rsid w:val="002A61C8"/>
    <w:rsid w:val="002C2018"/>
    <w:rsid w:val="002C3D89"/>
    <w:rsid w:val="002C7D37"/>
    <w:rsid w:val="002D332E"/>
    <w:rsid w:val="002D5B2A"/>
    <w:rsid w:val="002D73E6"/>
    <w:rsid w:val="002E098F"/>
    <w:rsid w:val="002E1473"/>
    <w:rsid w:val="002F2007"/>
    <w:rsid w:val="002F384B"/>
    <w:rsid w:val="002F5938"/>
    <w:rsid w:val="002F740B"/>
    <w:rsid w:val="003021B0"/>
    <w:rsid w:val="00303559"/>
    <w:rsid w:val="0030409E"/>
    <w:rsid w:val="00304842"/>
    <w:rsid w:val="00312690"/>
    <w:rsid w:val="00314BF0"/>
    <w:rsid w:val="00323CF8"/>
    <w:rsid w:val="00324125"/>
    <w:rsid w:val="003248D7"/>
    <w:rsid w:val="003315B5"/>
    <w:rsid w:val="0033249B"/>
    <w:rsid w:val="00334523"/>
    <w:rsid w:val="0033779D"/>
    <w:rsid w:val="00341DF7"/>
    <w:rsid w:val="00356B80"/>
    <w:rsid w:val="00357BB1"/>
    <w:rsid w:val="00365B42"/>
    <w:rsid w:val="00370405"/>
    <w:rsid w:val="0038015D"/>
    <w:rsid w:val="00386A79"/>
    <w:rsid w:val="00386D34"/>
    <w:rsid w:val="0039089A"/>
    <w:rsid w:val="00391128"/>
    <w:rsid w:val="00391937"/>
    <w:rsid w:val="00391D8A"/>
    <w:rsid w:val="00392E2C"/>
    <w:rsid w:val="00394794"/>
    <w:rsid w:val="003A13AD"/>
    <w:rsid w:val="003A15E4"/>
    <w:rsid w:val="003A582C"/>
    <w:rsid w:val="003A7B53"/>
    <w:rsid w:val="003B4262"/>
    <w:rsid w:val="003B4D48"/>
    <w:rsid w:val="003C6507"/>
    <w:rsid w:val="003C7276"/>
    <w:rsid w:val="003D72BC"/>
    <w:rsid w:val="003E3C8B"/>
    <w:rsid w:val="003F16E5"/>
    <w:rsid w:val="004021FB"/>
    <w:rsid w:val="00405706"/>
    <w:rsid w:val="00412C8A"/>
    <w:rsid w:val="00413E8D"/>
    <w:rsid w:val="00414619"/>
    <w:rsid w:val="0042311E"/>
    <w:rsid w:val="004418BE"/>
    <w:rsid w:val="00441CB6"/>
    <w:rsid w:val="0044204F"/>
    <w:rsid w:val="0044206D"/>
    <w:rsid w:val="00443B5A"/>
    <w:rsid w:val="0044676D"/>
    <w:rsid w:val="00447801"/>
    <w:rsid w:val="00452088"/>
    <w:rsid w:val="00455103"/>
    <w:rsid w:val="00455A79"/>
    <w:rsid w:val="00455D6C"/>
    <w:rsid w:val="00456819"/>
    <w:rsid w:val="00457FDE"/>
    <w:rsid w:val="00463D20"/>
    <w:rsid w:val="004643A5"/>
    <w:rsid w:val="00466216"/>
    <w:rsid w:val="004668AE"/>
    <w:rsid w:val="00480649"/>
    <w:rsid w:val="00482279"/>
    <w:rsid w:val="0048243A"/>
    <w:rsid w:val="00485DB0"/>
    <w:rsid w:val="00490D3D"/>
    <w:rsid w:val="0049304A"/>
    <w:rsid w:val="0049477E"/>
    <w:rsid w:val="004B67BE"/>
    <w:rsid w:val="004C4498"/>
    <w:rsid w:val="004C4AB2"/>
    <w:rsid w:val="004C5C8A"/>
    <w:rsid w:val="004D0124"/>
    <w:rsid w:val="004D0288"/>
    <w:rsid w:val="004D0BB5"/>
    <w:rsid w:val="004D4918"/>
    <w:rsid w:val="004E5EC6"/>
    <w:rsid w:val="004E6862"/>
    <w:rsid w:val="00501241"/>
    <w:rsid w:val="00505EAE"/>
    <w:rsid w:val="00521324"/>
    <w:rsid w:val="00521E83"/>
    <w:rsid w:val="00526FB1"/>
    <w:rsid w:val="0052761A"/>
    <w:rsid w:val="0052793F"/>
    <w:rsid w:val="005371CC"/>
    <w:rsid w:val="005455AB"/>
    <w:rsid w:val="005456F4"/>
    <w:rsid w:val="00546093"/>
    <w:rsid w:val="00562251"/>
    <w:rsid w:val="00563E9A"/>
    <w:rsid w:val="005676E5"/>
    <w:rsid w:val="00581723"/>
    <w:rsid w:val="0058402D"/>
    <w:rsid w:val="00585599"/>
    <w:rsid w:val="00592FB0"/>
    <w:rsid w:val="00594943"/>
    <w:rsid w:val="00597798"/>
    <w:rsid w:val="005A44ED"/>
    <w:rsid w:val="005A5C23"/>
    <w:rsid w:val="005A6F21"/>
    <w:rsid w:val="005A7707"/>
    <w:rsid w:val="005B078E"/>
    <w:rsid w:val="005B0C57"/>
    <w:rsid w:val="005C1703"/>
    <w:rsid w:val="005D4903"/>
    <w:rsid w:val="005D6F31"/>
    <w:rsid w:val="005E0915"/>
    <w:rsid w:val="005E4C17"/>
    <w:rsid w:val="005E59C3"/>
    <w:rsid w:val="005E77EE"/>
    <w:rsid w:val="005F10EB"/>
    <w:rsid w:val="005F1FCE"/>
    <w:rsid w:val="005F7611"/>
    <w:rsid w:val="006052B5"/>
    <w:rsid w:val="00605E8B"/>
    <w:rsid w:val="006110EE"/>
    <w:rsid w:val="00611BB0"/>
    <w:rsid w:val="0061214F"/>
    <w:rsid w:val="006235E3"/>
    <w:rsid w:val="006253ED"/>
    <w:rsid w:val="00627542"/>
    <w:rsid w:val="00631B7C"/>
    <w:rsid w:val="00640CA6"/>
    <w:rsid w:val="00645499"/>
    <w:rsid w:val="00646F8D"/>
    <w:rsid w:val="00647259"/>
    <w:rsid w:val="006477F5"/>
    <w:rsid w:val="0065148A"/>
    <w:rsid w:val="006516CA"/>
    <w:rsid w:val="00651C5F"/>
    <w:rsid w:val="006719F3"/>
    <w:rsid w:val="00673FD6"/>
    <w:rsid w:val="00681421"/>
    <w:rsid w:val="00681BA1"/>
    <w:rsid w:val="00682ECE"/>
    <w:rsid w:val="00694730"/>
    <w:rsid w:val="00694868"/>
    <w:rsid w:val="00695DBA"/>
    <w:rsid w:val="006A0C44"/>
    <w:rsid w:val="006A146F"/>
    <w:rsid w:val="006A1CB5"/>
    <w:rsid w:val="006A7607"/>
    <w:rsid w:val="006B0354"/>
    <w:rsid w:val="006B6589"/>
    <w:rsid w:val="006B743B"/>
    <w:rsid w:val="006C62D3"/>
    <w:rsid w:val="007015D4"/>
    <w:rsid w:val="007016FF"/>
    <w:rsid w:val="00706B8E"/>
    <w:rsid w:val="007075D4"/>
    <w:rsid w:val="00710D6D"/>
    <w:rsid w:val="0072360E"/>
    <w:rsid w:val="00724825"/>
    <w:rsid w:val="00725ED7"/>
    <w:rsid w:val="00735B9B"/>
    <w:rsid w:val="0073655D"/>
    <w:rsid w:val="00736743"/>
    <w:rsid w:val="0073753B"/>
    <w:rsid w:val="00740836"/>
    <w:rsid w:val="007456DC"/>
    <w:rsid w:val="0075005E"/>
    <w:rsid w:val="0076144E"/>
    <w:rsid w:val="007626F3"/>
    <w:rsid w:val="00764AAC"/>
    <w:rsid w:val="00770CF8"/>
    <w:rsid w:val="00773041"/>
    <w:rsid w:val="00774161"/>
    <w:rsid w:val="0077560D"/>
    <w:rsid w:val="007768EB"/>
    <w:rsid w:val="007837E6"/>
    <w:rsid w:val="007850D6"/>
    <w:rsid w:val="0079101C"/>
    <w:rsid w:val="00795274"/>
    <w:rsid w:val="007955CF"/>
    <w:rsid w:val="007A5688"/>
    <w:rsid w:val="007B3251"/>
    <w:rsid w:val="007B3C0C"/>
    <w:rsid w:val="007B54C7"/>
    <w:rsid w:val="007C2F28"/>
    <w:rsid w:val="007D0AAE"/>
    <w:rsid w:val="007D23CF"/>
    <w:rsid w:val="007E7411"/>
    <w:rsid w:val="007F2D23"/>
    <w:rsid w:val="007F2F74"/>
    <w:rsid w:val="00800579"/>
    <w:rsid w:val="008011D1"/>
    <w:rsid w:val="008038DE"/>
    <w:rsid w:val="00806554"/>
    <w:rsid w:val="008078A4"/>
    <w:rsid w:val="0081749D"/>
    <w:rsid w:val="00823E96"/>
    <w:rsid w:val="00824278"/>
    <w:rsid w:val="00825196"/>
    <w:rsid w:val="00825A99"/>
    <w:rsid w:val="00830E1F"/>
    <w:rsid w:val="008351BA"/>
    <w:rsid w:val="00837B32"/>
    <w:rsid w:val="008501F8"/>
    <w:rsid w:val="0085141D"/>
    <w:rsid w:val="008622F6"/>
    <w:rsid w:val="00862F0E"/>
    <w:rsid w:val="00862F2D"/>
    <w:rsid w:val="0087075E"/>
    <w:rsid w:val="0087463A"/>
    <w:rsid w:val="00885D4C"/>
    <w:rsid w:val="00891C9A"/>
    <w:rsid w:val="008A5C5D"/>
    <w:rsid w:val="008A6358"/>
    <w:rsid w:val="008B028D"/>
    <w:rsid w:val="008B1051"/>
    <w:rsid w:val="008B1709"/>
    <w:rsid w:val="008B590A"/>
    <w:rsid w:val="008D066C"/>
    <w:rsid w:val="008D251D"/>
    <w:rsid w:val="008D4B74"/>
    <w:rsid w:val="008D760A"/>
    <w:rsid w:val="008E0E2E"/>
    <w:rsid w:val="008E27EB"/>
    <w:rsid w:val="008F3117"/>
    <w:rsid w:val="008F3347"/>
    <w:rsid w:val="008F3A8B"/>
    <w:rsid w:val="008F4A94"/>
    <w:rsid w:val="008F4F03"/>
    <w:rsid w:val="0090151D"/>
    <w:rsid w:val="0090328F"/>
    <w:rsid w:val="009041D2"/>
    <w:rsid w:val="00910824"/>
    <w:rsid w:val="00913A05"/>
    <w:rsid w:val="00914E85"/>
    <w:rsid w:val="0091784A"/>
    <w:rsid w:val="009202EA"/>
    <w:rsid w:val="009208D9"/>
    <w:rsid w:val="00923EFB"/>
    <w:rsid w:val="00934111"/>
    <w:rsid w:val="009418A7"/>
    <w:rsid w:val="009566C8"/>
    <w:rsid w:val="00957DC1"/>
    <w:rsid w:val="009634C3"/>
    <w:rsid w:val="00983B65"/>
    <w:rsid w:val="00984558"/>
    <w:rsid w:val="00985395"/>
    <w:rsid w:val="00985489"/>
    <w:rsid w:val="00990671"/>
    <w:rsid w:val="009945E2"/>
    <w:rsid w:val="009948CA"/>
    <w:rsid w:val="00997DE9"/>
    <w:rsid w:val="009A7797"/>
    <w:rsid w:val="009B4D05"/>
    <w:rsid w:val="009B5486"/>
    <w:rsid w:val="009B7A90"/>
    <w:rsid w:val="009C254A"/>
    <w:rsid w:val="009C4836"/>
    <w:rsid w:val="009C78B8"/>
    <w:rsid w:val="009E4DE6"/>
    <w:rsid w:val="009F2E56"/>
    <w:rsid w:val="009F637B"/>
    <w:rsid w:val="009F7006"/>
    <w:rsid w:val="00A00942"/>
    <w:rsid w:val="00A04187"/>
    <w:rsid w:val="00A1478B"/>
    <w:rsid w:val="00A16860"/>
    <w:rsid w:val="00A21B6A"/>
    <w:rsid w:val="00A21BE3"/>
    <w:rsid w:val="00A21CAE"/>
    <w:rsid w:val="00A233AF"/>
    <w:rsid w:val="00A23EE0"/>
    <w:rsid w:val="00A26D0E"/>
    <w:rsid w:val="00A301B6"/>
    <w:rsid w:val="00A35FA6"/>
    <w:rsid w:val="00A415B7"/>
    <w:rsid w:val="00A44EE7"/>
    <w:rsid w:val="00A45632"/>
    <w:rsid w:val="00A535F0"/>
    <w:rsid w:val="00A57CF8"/>
    <w:rsid w:val="00A632A7"/>
    <w:rsid w:val="00A644D9"/>
    <w:rsid w:val="00A674E1"/>
    <w:rsid w:val="00A73AA9"/>
    <w:rsid w:val="00A83D0C"/>
    <w:rsid w:val="00A8463E"/>
    <w:rsid w:val="00A85A87"/>
    <w:rsid w:val="00A90DCC"/>
    <w:rsid w:val="00A96C05"/>
    <w:rsid w:val="00AA6193"/>
    <w:rsid w:val="00AB07FB"/>
    <w:rsid w:val="00AB0A96"/>
    <w:rsid w:val="00AB0EDD"/>
    <w:rsid w:val="00AB11B4"/>
    <w:rsid w:val="00AB324A"/>
    <w:rsid w:val="00AB4045"/>
    <w:rsid w:val="00AB4069"/>
    <w:rsid w:val="00AC1669"/>
    <w:rsid w:val="00AC3390"/>
    <w:rsid w:val="00AC52F0"/>
    <w:rsid w:val="00AE6571"/>
    <w:rsid w:val="00AF0114"/>
    <w:rsid w:val="00B015D4"/>
    <w:rsid w:val="00B041BF"/>
    <w:rsid w:val="00B046C2"/>
    <w:rsid w:val="00B10743"/>
    <w:rsid w:val="00B152A6"/>
    <w:rsid w:val="00B17F0F"/>
    <w:rsid w:val="00B26A6E"/>
    <w:rsid w:val="00B3392A"/>
    <w:rsid w:val="00B367D1"/>
    <w:rsid w:val="00B36D8B"/>
    <w:rsid w:val="00B37527"/>
    <w:rsid w:val="00B431E1"/>
    <w:rsid w:val="00B50607"/>
    <w:rsid w:val="00B531BC"/>
    <w:rsid w:val="00B53618"/>
    <w:rsid w:val="00B5518A"/>
    <w:rsid w:val="00B57D1B"/>
    <w:rsid w:val="00B6104C"/>
    <w:rsid w:val="00B660B7"/>
    <w:rsid w:val="00B66700"/>
    <w:rsid w:val="00B66B8E"/>
    <w:rsid w:val="00B67170"/>
    <w:rsid w:val="00B720F0"/>
    <w:rsid w:val="00B72530"/>
    <w:rsid w:val="00B75363"/>
    <w:rsid w:val="00B77C74"/>
    <w:rsid w:val="00B77DFC"/>
    <w:rsid w:val="00B83607"/>
    <w:rsid w:val="00B8488F"/>
    <w:rsid w:val="00B8664A"/>
    <w:rsid w:val="00B940BD"/>
    <w:rsid w:val="00B964E8"/>
    <w:rsid w:val="00BA2EC3"/>
    <w:rsid w:val="00BB56D9"/>
    <w:rsid w:val="00BC02E5"/>
    <w:rsid w:val="00BE2114"/>
    <w:rsid w:val="00BE4A0D"/>
    <w:rsid w:val="00BF0103"/>
    <w:rsid w:val="00BF07F4"/>
    <w:rsid w:val="00BF09BE"/>
    <w:rsid w:val="00BF52EF"/>
    <w:rsid w:val="00C0026D"/>
    <w:rsid w:val="00C01116"/>
    <w:rsid w:val="00C132F4"/>
    <w:rsid w:val="00C17030"/>
    <w:rsid w:val="00C26C0C"/>
    <w:rsid w:val="00C27D18"/>
    <w:rsid w:val="00C31955"/>
    <w:rsid w:val="00C31E8D"/>
    <w:rsid w:val="00C32A91"/>
    <w:rsid w:val="00C32AAB"/>
    <w:rsid w:val="00C35698"/>
    <w:rsid w:val="00C371C5"/>
    <w:rsid w:val="00C45BA3"/>
    <w:rsid w:val="00C50A1D"/>
    <w:rsid w:val="00C52804"/>
    <w:rsid w:val="00C5698B"/>
    <w:rsid w:val="00C67749"/>
    <w:rsid w:val="00C70709"/>
    <w:rsid w:val="00C7119E"/>
    <w:rsid w:val="00C72DDB"/>
    <w:rsid w:val="00C805A9"/>
    <w:rsid w:val="00C9214F"/>
    <w:rsid w:val="00CA419D"/>
    <w:rsid w:val="00CA5315"/>
    <w:rsid w:val="00CB0517"/>
    <w:rsid w:val="00CB13D1"/>
    <w:rsid w:val="00CB7A80"/>
    <w:rsid w:val="00CB7B90"/>
    <w:rsid w:val="00CD0C8B"/>
    <w:rsid w:val="00CD10A9"/>
    <w:rsid w:val="00CD727A"/>
    <w:rsid w:val="00CD7975"/>
    <w:rsid w:val="00CE4AD6"/>
    <w:rsid w:val="00CE4BB1"/>
    <w:rsid w:val="00CF06B3"/>
    <w:rsid w:val="00CF3660"/>
    <w:rsid w:val="00CF4045"/>
    <w:rsid w:val="00D0136D"/>
    <w:rsid w:val="00D01C8B"/>
    <w:rsid w:val="00D03AD5"/>
    <w:rsid w:val="00D03B7A"/>
    <w:rsid w:val="00D04E29"/>
    <w:rsid w:val="00D06231"/>
    <w:rsid w:val="00D240B8"/>
    <w:rsid w:val="00D250D3"/>
    <w:rsid w:val="00D32EE2"/>
    <w:rsid w:val="00D36A2C"/>
    <w:rsid w:val="00D4331A"/>
    <w:rsid w:val="00D47FCA"/>
    <w:rsid w:val="00D50F6B"/>
    <w:rsid w:val="00D529E9"/>
    <w:rsid w:val="00D52F91"/>
    <w:rsid w:val="00D6101E"/>
    <w:rsid w:val="00D64AC1"/>
    <w:rsid w:val="00D64C4C"/>
    <w:rsid w:val="00D65E52"/>
    <w:rsid w:val="00D663E6"/>
    <w:rsid w:val="00D70045"/>
    <w:rsid w:val="00D708AB"/>
    <w:rsid w:val="00D77715"/>
    <w:rsid w:val="00D83737"/>
    <w:rsid w:val="00D84C25"/>
    <w:rsid w:val="00D866D4"/>
    <w:rsid w:val="00D87C9A"/>
    <w:rsid w:val="00D87DE4"/>
    <w:rsid w:val="00D95211"/>
    <w:rsid w:val="00D975C5"/>
    <w:rsid w:val="00DA1796"/>
    <w:rsid w:val="00DA5413"/>
    <w:rsid w:val="00DA7B1B"/>
    <w:rsid w:val="00DB013C"/>
    <w:rsid w:val="00DB317A"/>
    <w:rsid w:val="00DB396F"/>
    <w:rsid w:val="00DB411E"/>
    <w:rsid w:val="00DB485C"/>
    <w:rsid w:val="00DB5345"/>
    <w:rsid w:val="00DC022C"/>
    <w:rsid w:val="00DC3E19"/>
    <w:rsid w:val="00DC454B"/>
    <w:rsid w:val="00DC5D86"/>
    <w:rsid w:val="00DD5ED5"/>
    <w:rsid w:val="00DD691B"/>
    <w:rsid w:val="00DE104E"/>
    <w:rsid w:val="00DE3145"/>
    <w:rsid w:val="00DE7FC5"/>
    <w:rsid w:val="00DF0C02"/>
    <w:rsid w:val="00DF5C16"/>
    <w:rsid w:val="00E114A2"/>
    <w:rsid w:val="00E15BB2"/>
    <w:rsid w:val="00E1646C"/>
    <w:rsid w:val="00E168C3"/>
    <w:rsid w:val="00E169FA"/>
    <w:rsid w:val="00E24027"/>
    <w:rsid w:val="00E25C64"/>
    <w:rsid w:val="00E25C6D"/>
    <w:rsid w:val="00E31AEF"/>
    <w:rsid w:val="00E331FD"/>
    <w:rsid w:val="00E33AB0"/>
    <w:rsid w:val="00E35360"/>
    <w:rsid w:val="00E40C30"/>
    <w:rsid w:val="00E42CD2"/>
    <w:rsid w:val="00E45882"/>
    <w:rsid w:val="00E4692F"/>
    <w:rsid w:val="00E46E5B"/>
    <w:rsid w:val="00E47350"/>
    <w:rsid w:val="00E521ED"/>
    <w:rsid w:val="00E6213E"/>
    <w:rsid w:val="00E633AB"/>
    <w:rsid w:val="00E72DDB"/>
    <w:rsid w:val="00E74761"/>
    <w:rsid w:val="00E74C32"/>
    <w:rsid w:val="00E75904"/>
    <w:rsid w:val="00E77633"/>
    <w:rsid w:val="00E875CD"/>
    <w:rsid w:val="00E97786"/>
    <w:rsid w:val="00EA617E"/>
    <w:rsid w:val="00EB1090"/>
    <w:rsid w:val="00EB1467"/>
    <w:rsid w:val="00EC0CFA"/>
    <w:rsid w:val="00EC1AB5"/>
    <w:rsid w:val="00EC31D0"/>
    <w:rsid w:val="00ED43D1"/>
    <w:rsid w:val="00ED7312"/>
    <w:rsid w:val="00ED774E"/>
    <w:rsid w:val="00EF02A2"/>
    <w:rsid w:val="00EF04F7"/>
    <w:rsid w:val="00EF26A5"/>
    <w:rsid w:val="00EF276C"/>
    <w:rsid w:val="00EF3718"/>
    <w:rsid w:val="00EF4F5D"/>
    <w:rsid w:val="00F01510"/>
    <w:rsid w:val="00F03DA8"/>
    <w:rsid w:val="00F053AB"/>
    <w:rsid w:val="00F0560C"/>
    <w:rsid w:val="00F066A3"/>
    <w:rsid w:val="00F10CA3"/>
    <w:rsid w:val="00F13418"/>
    <w:rsid w:val="00F13C88"/>
    <w:rsid w:val="00F13F32"/>
    <w:rsid w:val="00F20D68"/>
    <w:rsid w:val="00F27C6D"/>
    <w:rsid w:val="00F30AB5"/>
    <w:rsid w:val="00F36C2F"/>
    <w:rsid w:val="00F37ACB"/>
    <w:rsid w:val="00F519A0"/>
    <w:rsid w:val="00F61AD6"/>
    <w:rsid w:val="00F70B93"/>
    <w:rsid w:val="00F764F0"/>
    <w:rsid w:val="00F83577"/>
    <w:rsid w:val="00F845A2"/>
    <w:rsid w:val="00F86C14"/>
    <w:rsid w:val="00F872A2"/>
    <w:rsid w:val="00F977F8"/>
    <w:rsid w:val="00FA0D97"/>
    <w:rsid w:val="00FA42F7"/>
    <w:rsid w:val="00FA5034"/>
    <w:rsid w:val="00FA68C5"/>
    <w:rsid w:val="00FD2275"/>
    <w:rsid w:val="00FD24D1"/>
    <w:rsid w:val="00FD26A3"/>
    <w:rsid w:val="00FD2D95"/>
    <w:rsid w:val="00FD722A"/>
    <w:rsid w:val="00FE0072"/>
    <w:rsid w:val="00FE22A8"/>
    <w:rsid w:val="00FE4D7E"/>
    <w:rsid w:val="00FF3B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02CA2"/>
  <w15:chartTrackingRefBased/>
  <w15:docId w15:val="{3F744D92-9B54-4A62-A9A3-6D585AB0D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41D2"/>
    <w:pPr>
      <w:bidi/>
      <w:spacing w:after="200" w:line="276" w:lineRule="auto"/>
    </w:pPr>
  </w:style>
  <w:style w:type="paragraph" w:styleId="Heading1">
    <w:name w:val="heading 1"/>
    <w:basedOn w:val="Normal"/>
    <w:next w:val="Normal"/>
    <w:link w:val="Heading1Char"/>
    <w:qFormat/>
    <w:rsid w:val="009041D2"/>
    <w:pPr>
      <w:keepNext/>
      <w:spacing w:after="0" w:line="240" w:lineRule="auto"/>
      <w:jc w:val="center"/>
      <w:outlineLvl w:val="0"/>
    </w:pPr>
    <w:rPr>
      <w:rFonts w:ascii="Times New Roman" w:eastAsia="Times New Roman" w:hAnsi="Times New Roman" w:cs="Narkisim"/>
      <w:b/>
      <w:bCs/>
      <w:sz w:val="20"/>
      <w:szCs w:val="24"/>
      <w:lang w:eastAsia="he-IL"/>
    </w:rPr>
  </w:style>
  <w:style w:type="paragraph" w:styleId="Heading2">
    <w:name w:val="heading 2"/>
    <w:basedOn w:val="Normal"/>
    <w:next w:val="Normal"/>
    <w:link w:val="Heading2Char"/>
    <w:uiPriority w:val="9"/>
    <w:qFormat/>
    <w:rsid w:val="009041D2"/>
    <w:pPr>
      <w:keepNext/>
      <w:spacing w:after="0" w:line="240" w:lineRule="auto"/>
      <w:outlineLvl w:val="1"/>
    </w:pPr>
    <w:rPr>
      <w:rFonts w:ascii="Times New Roman" w:eastAsia="Times New Roman" w:hAnsi="Times New Roman" w:cs="Narkisim"/>
      <w:sz w:val="20"/>
      <w:szCs w:val="24"/>
      <w:u w:val="single"/>
      <w:lang w:eastAsia="he-IL"/>
    </w:rPr>
  </w:style>
  <w:style w:type="paragraph" w:styleId="Heading3">
    <w:name w:val="heading 3"/>
    <w:basedOn w:val="Normal"/>
    <w:next w:val="Normal"/>
    <w:link w:val="Heading3Char"/>
    <w:uiPriority w:val="9"/>
    <w:qFormat/>
    <w:rsid w:val="009041D2"/>
    <w:pPr>
      <w:keepNext/>
      <w:spacing w:after="0" w:line="240" w:lineRule="auto"/>
      <w:ind w:left="1440" w:firstLine="720"/>
      <w:outlineLvl w:val="2"/>
    </w:pPr>
    <w:rPr>
      <w:rFonts w:ascii="Times New Roman" w:eastAsia="Times New Roman" w:hAnsi="Times New Roman" w:cs="Narkisim"/>
      <w:b/>
      <w:bCs/>
      <w:sz w:val="20"/>
      <w:lang w:eastAsia="he-IL"/>
    </w:rPr>
  </w:style>
  <w:style w:type="paragraph" w:styleId="Heading4">
    <w:name w:val="heading 4"/>
    <w:basedOn w:val="Normal"/>
    <w:next w:val="Normal"/>
    <w:link w:val="Heading4Char"/>
    <w:uiPriority w:val="9"/>
    <w:qFormat/>
    <w:rsid w:val="009041D2"/>
    <w:pPr>
      <w:keepNext/>
      <w:spacing w:after="0" w:line="360" w:lineRule="auto"/>
      <w:ind w:left="720"/>
      <w:jc w:val="both"/>
      <w:outlineLvl w:val="3"/>
    </w:pPr>
    <w:rPr>
      <w:rFonts w:ascii="Times New Roman" w:eastAsia="Times New Roman" w:hAnsi="Times New Roman" w:cs="Narkisim"/>
      <w:b/>
      <w:bCs/>
      <w:sz w:val="20"/>
      <w:szCs w:val="26"/>
      <w:lang w:eastAsia="he-IL"/>
    </w:rPr>
  </w:style>
  <w:style w:type="paragraph" w:styleId="Heading5">
    <w:name w:val="heading 5"/>
    <w:basedOn w:val="Normal"/>
    <w:next w:val="Normal"/>
    <w:link w:val="Heading5Char"/>
    <w:qFormat/>
    <w:rsid w:val="009041D2"/>
    <w:pPr>
      <w:keepNext/>
      <w:spacing w:after="0" w:line="240" w:lineRule="auto"/>
      <w:outlineLvl w:val="4"/>
    </w:pPr>
    <w:rPr>
      <w:rFonts w:ascii="Times New Roman" w:eastAsia="Times New Roman" w:hAnsi="Times New Roman" w:cs="Narkisim"/>
      <w:b/>
      <w:bCs/>
      <w:sz w:val="20"/>
      <w:szCs w:val="28"/>
      <w:lang w:eastAsia="he-IL"/>
    </w:rPr>
  </w:style>
  <w:style w:type="paragraph" w:styleId="Heading6">
    <w:name w:val="heading 6"/>
    <w:basedOn w:val="Normal"/>
    <w:next w:val="Normal"/>
    <w:link w:val="Heading6Char"/>
    <w:qFormat/>
    <w:rsid w:val="009041D2"/>
    <w:pPr>
      <w:keepNext/>
      <w:spacing w:after="0" w:line="240" w:lineRule="auto"/>
      <w:outlineLvl w:val="5"/>
    </w:pPr>
    <w:rPr>
      <w:rFonts w:ascii="Times New Roman" w:eastAsia="Times New Roman" w:hAnsi="Times New Roman" w:cs="Narkisim"/>
      <w:b/>
      <w:bCs/>
      <w:sz w:val="20"/>
      <w:lang w:eastAsia="he-IL"/>
    </w:rPr>
  </w:style>
  <w:style w:type="paragraph" w:styleId="Heading7">
    <w:name w:val="heading 7"/>
    <w:basedOn w:val="Normal"/>
    <w:next w:val="Normal"/>
    <w:link w:val="Heading7Char"/>
    <w:qFormat/>
    <w:rsid w:val="009041D2"/>
    <w:pPr>
      <w:keepNext/>
      <w:spacing w:after="0" w:line="240" w:lineRule="auto"/>
      <w:outlineLvl w:val="6"/>
    </w:pPr>
    <w:rPr>
      <w:rFonts w:ascii="Times New Roman" w:eastAsia="Times New Roman" w:hAnsi="Times New Roman" w:cs="Narkisim"/>
      <w:sz w:val="20"/>
      <w:szCs w:val="24"/>
      <w:u w:val="single"/>
      <w:lang w:eastAsia="he-IL"/>
    </w:rPr>
  </w:style>
  <w:style w:type="paragraph" w:styleId="Heading8">
    <w:name w:val="heading 8"/>
    <w:basedOn w:val="Normal"/>
    <w:next w:val="Normal"/>
    <w:link w:val="Heading8Char"/>
    <w:qFormat/>
    <w:rsid w:val="009041D2"/>
    <w:pPr>
      <w:keepNext/>
      <w:spacing w:after="0" w:line="240" w:lineRule="auto"/>
      <w:outlineLvl w:val="7"/>
    </w:pPr>
    <w:rPr>
      <w:rFonts w:ascii="Times New Roman" w:eastAsia="Times New Roman" w:hAnsi="Times New Roman" w:cs="Narkisim"/>
      <w:sz w:val="20"/>
      <w:szCs w:val="24"/>
      <w:u w:val="single"/>
      <w:lang w:eastAsia="he-IL"/>
    </w:rPr>
  </w:style>
  <w:style w:type="paragraph" w:styleId="Heading9">
    <w:name w:val="heading 9"/>
    <w:basedOn w:val="Normal"/>
    <w:next w:val="Normal"/>
    <w:link w:val="Heading9Char"/>
    <w:qFormat/>
    <w:rsid w:val="009041D2"/>
    <w:pPr>
      <w:keepNext/>
      <w:spacing w:after="0" w:line="240" w:lineRule="auto"/>
      <w:outlineLvl w:val="8"/>
    </w:pPr>
    <w:rPr>
      <w:rFonts w:ascii="Times New Roman" w:eastAsia="Times New Roman" w:hAnsi="Times New Roman" w:cs="Narkisim"/>
      <w:sz w:val="20"/>
      <w:szCs w:val="24"/>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041D2"/>
    <w:rPr>
      <w:rFonts w:ascii="Times New Roman" w:eastAsia="Times New Roman" w:hAnsi="Times New Roman" w:cs="Narkisim"/>
      <w:b/>
      <w:bCs/>
      <w:sz w:val="20"/>
      <w:szCs w:val="24"/>
      <w:lang w:eastAsia="he-IL"/>
    </w:rPr>
  </w:style>
  <w:style w:type="character" w:customStyle="1" w:styleId="Heading2Char">
    <w:name w:val="Heading 2 Char"/>
    <w:basedOn w:val="DefaultParagraphFont"/>
    <w:link w:val="Heading2"/>
    <w:uiPriority w:val="9"/>
    <w:rsid w:val="009041D2"/>
    <w:rPr>
      <w:rFonts w:ascii="Times New Roman" w:eastAsia="Times New Roman" w:hAnsi="Times New Roman" w:cs="Narkisim"/>
      <w:sz w:val="20"/>
      <w:szCs w:val="24"/>
      <w:u w:val="single"/>
      <w:lang w:eastAsia="he-IL"/>
    </w:rPr>
  </w:style>
  <w:style w:type="character" w:customStyle="1" w:styleId="Heading3Char">
    <w:name w:val="Heading 3 Char"/>
    <w:basedOn w:val="DefaultParagraphFont"/>
    <w:link w:val="Heading3"/>
    <w:uiPriority w:val="9"/>
    <w:rsid w:val="009041D2"/>
    <w:rPr>
      <w:rFonts w:ascii="Times New Roman" w:eastAsia="Times New Roman" w:hAnsi="Times New Roman" w:cs="Narkisim"/>
      <w:b/>
      <w:bCs/>
      <w:sz w:val="20"/>
      <w:lang w:eastAsia="he-IL"/>
    </w:rPr>
  </w:style>
  <w:style w:type="character" w:customStyle="1" w:styleId="Heading4Char">
    <w:name w:val="Heading 4 Char"/>
    <w:basedOn w:val="DefaultParagraphFont"/>
    <w:link w:val="Heading4"/>
    <w:uiPriority w:val="9"/>
    <w:rsid w:val="009041D2"/>
    <w:rPr>
      <w:rFonts w:ascii="Times New Roman" w:eastAsia="Times New Roman" w:hAnsi="Times New Roman" w:cs="Narkisim"/>
      <w:b/>
      <w:bCs/>
      <w:sz w:val="20"/>
      <w:szCs w:val="26"/>
      <w:lang w:eastAsia="he-IL"/>
    </w:rPr>
  </w:style>
  <w:style w:type="character" w:customStyle="1" w:styleId="Heading5Char">
    <w:name w:val="Heading 5 Char"/>
    <w:basedOn w:val="DefaultParagraphFont"/>
    <w:link w:val="Heading5"/>
    <w:rsid w:val="009041D2"/>
    <w:rPr>
      <w:rFonts w:ascii="Times New Roman" w:eastAsia="Times New Roman" w:hAnsi="Times New Roman" w:cs="Narkisim"/>
      <w:b/>
      <w:bCs/>
      <w:sz w:val="20"/>
      <w:szCs w:val="28"/>
      <w:lang w:eastAsia="he-IL"/>
    </w:rPr>
  </w:style>
  <w:style w:type="character" w:customStyle="1" w:styleId="Heading6Char">
    <w:name w:val="Heading 6 Char"/>
    <w:basedOn w:val="DefaultParagraphFont"/>
    <w:link w:val="Heading6"/>
    <w:rsid w:val="009041D2"/>
    <w:rPr>
      <w:rFonts w:ascii="Times New Roman" w:eastAsia="Times New Roman" w:hAnsi="Times New Roman" w:cs="Narkisim"/>
      <w:b/>
      <w:bCs/>
      <w:sz w:val="20"/>
      <w:lang w:eastAsia="he-IL"/>
    </w:rPr>
  </w:style>
  <w:style w:type="character" w:customStyle="1" w:styleId="Heading7Char">
    <w:name w:val="Heading 7 Char"/>
    <w:basedOn w:val="DefaultParagraphFont"/>
    <w:link w:val="Heading7"/>
    <w:rsid w:val="009041D2"/>
    <w:rPr>
      <w:rFonts w:ascii="Times New Roman" w:eastAsia="Times New Roman" w:hAnsi="Times New Roman" w:cs="Narkisim"/>
      <w:sz w:val="20"/>
      <w:szCs w:val="24"/>
      <w:u w:val="single"/>
      <w:lang w:eastAsia="he-IL"/>
    </w:rPr>
  </w:style>
  <w:style w:type="character" w:customStyle="1" w:styleId="Heading8Char">
    <w:name w:val="Heading 8 Char"/>
    <w:basedOn w:val="DefaultParagraphFont"/>
    <w:link w:val="Heading8"/>
    <w:rsid w:val="009041D2"/>
    <w:rPr>
      <w:rFonts w:ascii="Times New Roman" w:eastAsia="Times New Roman" w:hAnsi="Times New Roman" w:cs="Narkisim"/>
      <w:sz w:val="20"/>
      <w:szCs w:val="24"/>
      <w:u w:val="single"/>
      <w:lang w:eastAsia="he-IL"/>
    </w:rPr>
  </w:style>
  <w:style w:type="character" w:customStyle="1" w:styleId="Heading9Char">
    <w:name w:val="Heading 9 Char"/>
    <w:basedOn w:val="DefaultParagraphFont"/>
    <w:link w:val="Heading9"/>
    <w:rsid w:val="009041D2"/>
    <w:rPr>
      <w:rFonts w:ascii="Times New Roman" w:eastAsia="Times New Roman" w:hAnsi="Times New Roman" w:cs="Narkisim"/>
      <w:sz w:val="20"/>
      <w:szCs w:val="24"/>
      <w:u w:val="single"/>
      <w:lang w:eastAsia="he-IL"/>
    </w:rPr>
  </w:style>
  <w:style w:type="numbering" w:customStyle="1" w:styleId="1">
    <w:name w:val="ללא רשימה1"/>
    <w:next w:val="NoList"/>
    <w:semiHidden/>
    <w:rsid w:val="009041D2"/>
  </w:style>
  <w:style w:type="paragraph" w:styleId="Header">
    <w:name w:val="header"/>
    <w:basedOn w:val="Normal"/>
    <w:link w:val="HeaderChar"/>
    <w:rsid w:val="009041D2"/>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HeaderChar">
    <w:name w:val="Header Char"/>
    <w:basedOn w:val="DefaultParagraphFont"/>
    <w:link w:val="Header"/>
    <w:rsid w:val="009041D2"/>
    <w:rPr>
      <w:rFonts w:ascii="Times New Roman" w:eastAsia="Times New Roman" w:hAnsi="Times New Roman" w:cs="David"/>
      <w:sz w:val="20"/>
      <w:szCs w:val="26"/>
      <w:lang w:eastAsia="he-IL"/>
    </w:rPr>
  </w:style>
  <w:style w:type="paragraph" w:styleId="Footer">
    <w:name w:val="footer"/>
    <w:basedOn w:val="Normal"/>
    <w:link w:val="FooterChar"/>
    <w:rsid w:val="009041D2"/>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FooterChar">
    <w:name w:val="Footer Char"/>
    <w:basedOn w:val="DefaultParagraphFont"/>
    <w:link w:val="Footer"/>
    <w:rsid w:val="009041D2"/>
    <w:rPr>
      <w:rFonts w:ascii="Times New Roman" w:eastAsia="Times New Roman" w:hAnsi="Times New Roman" w:cs="David"/>
      <w:sz w:val="20"/>
      <w:szCs w:val="26"/>
      <w:lang w:eastAsia="he-IL"/>
    </w:rPr>
  </w:style>
  <w:style w:type="paragraph" w:styleId="FootnoteText">
    <w:name w:val="footnote text"/>
    <w:basedOn w:val="Normal"/>
    <w:link w:val="FootnoteTextChar"/>
    <w:semiHidden/>
    <w:rsid w:val="009041D2"/>
    <w:pPr>
      <w:spacing w:after="0" w:line="240" w:lineRule="auto"/>
    </w:pPr>
    <w:rPr>
      <w:rFonts w:ascii="Times New Roman" w:eastAsia="Times New Roman" w:hAnsi="Times New Roman" w:cs="David"/>
      <w:sz w:val="20"/>
      <w:szCs w:val="20"/>
      <w:lang w:eastAsia="he-IL"/>
    </w:rPr>
  </w:style>
  <w:style w:type="character" w:customStyle="1" w:styleId="FootnoteTextChar">
    <w:name w:val="Footnote Text Char"/>
    <w:basedOn w:val="DefaultParagraphFont"/>
    <w:link w:val="FootnoteText"/>
    <w:semiHidden/>
    <w:rsid w:val="009041D2"/>
    <w:rPr>
      <w:rFonts w:ascii="Times New Roman" w:eastAsia="Times New Roman" w:hAnsi="Times New Roman" w:cs="David"/>
      <w:sz w:val="20"/>
      <w:szCs w:val="20"/>
      <w:lang w:eastAsia="he-IL"/>
    </w:rPr>
  </w:style>
  <w:style w:type="character" w:styleId="FootnoteReference">
    <w:name w:val="footnote reference"/>
    <w:semiHidden/>
    <w:rsid w:val="009041D2"/>
    <w:rPr>
      <w:vertAlign w:val="superscript"/>
    </w:rPr>
  </w:style>
  <w:style w:type="paragraph" w:styleId="BodyText">
    <w:name w:val="Body Text"/>
    <w:basedOn w:val="Normal"/>
    <w:link w:val="BodyTextChar"/>
    <w:rsid w:val="009041D2"/>
    <w:pPr>
      <w:spacing w:after="0" w:line="240" w:lineRule="auto"/>
    </w:pPr>
    <w:rPr>
      <w:rFonts w:ascii="Times New Roman" w:eastAsia="Times New Roman" w:hAnsi="Times New Roman" w:cs="Narkisim"/>
      <w:sz w:val="20"/>
      <w:szCs w:val="24"/>
      <w:lang w:eastAsia="he-IL"/>
    </w:rPr>
  </w:style>
  <w:style w:type="character" w:customStyle="1" w:styleId="BodyTextChar">
    <w:name w:val="Body Text Char"/>
    <w:basedOn w:val="DefaultParagraphFont"/>
    <w:link w:val="BodyText"/>
    <w:rsid w:val="009041D2"/>
    <w:rPr>
      <w:rFonts w:ascii="Times New Roman" w:eastAsia="Times New Roman" w:hAnsi="Times New Roman" w:cs="Narkisim"/>
      <w:sz w:val="20"/>
      <w:szCs w:val="24"/>
      <w:lang w:eastAsia="he-IL"/>
    </w:rPr>
  </w:style>
  <w:style w:type="paragraph" w:styleId="BodyText2">
    <w:name w:val="Body Text 2"/>
    <w:basedOn w:val="Normal"/>
    <w:link w:val="BodyText2Char"/>
    <w:rsid w:val="009041D2"/>
    <w:pPr>
      <w:spacing w:after="0" w:line="360" w:lineRule="auto"/>
      <w:jc w:val="right"/>
    </w:pPr>
    <w:rPr>
      <w:rFonts w:ascii="Times New Roman" w:eastAsia="Times New Roman" w:hAnsi="Times New Roman" w:cs="Narkisim"/>
      <w:sz w:val="20"/>
      <w:szCs w:val="24"/>
      <w:lang w:eastAsia="he-IL"/>
    </w:rPr>
  </w:style>
  <w:style w:type="character" w:customStyle="1" w:styleId="BodyText2Char">
    <w:name w:val="Body Text 2 Char"/>
    <w:basedOn w:val="DefaultParagraphFont"/>
    <w:link w:val="BodyText2"/>
    <w:rsid w:val="009041D2"/>
    <w:rPr>
      <w:rFonts w:ascii="Times New Roman" w:eastAsia="Times New Roman" w:hAnsi="Times New Roman" w:cs="Narkisim"/>
      <w:sz w:val="20"/>
      <w:szCs w:val="24"/>
      <w:lang w:eastAsia="he-IL"/>
    </w:rPr>
  </w:style>
  <w:style w:type="paragraph" w:styleId="Caption">
    <w:name w:val="caption"/>
    <w:basedOn w:val="Normal"/>
    <w:next w:val="Normal"/>
    <w:qFormat/>
    <w:rsid w:val="009041D2"/>
    <w:pPr>
      <w:spacing w:after="0" w:line="240" w:lineRule="auto"/>
      <w:jc w:val="center"/>
    </w:pPr>
    <w:rPr>
      <w:rFonts w:ascii="Times New Roman" w:eastAsia="Times New Roman" w:hAnsi="Times New Roman" w:cs="David"/>
      <w:sz w:val="28"/>
      <w:szCs w:val="28"/>
      <w:lang w:eastAsia="he-IL"/>
    </w:rPr>
  </w:style>
  <w:style w:type="paragraph" w:customStyle="1" w:styleId="a">
    <w:name w:val="דויד"/>
    <w:rsid w:val="009041D2"/>
    <w:pPr>
      <w:widowControl w:val="0"/>
      <w:spacing w:after="0" w:line="240" w:lineRule="auto"/>
    </w:pPr>
    <w:rPr>
      <w:rFonts w:ascii="Arial" w:eastAsia="Times New Roman" w:hAnsi="Akhbar Simplified MT" w:cs="Times New Roman"/>
      <w:bCs/>
      <w:snapToGrid w:val="0"/>
      <w:sz w:val="24"/>
      <w:szCs w:val="24"/>
      <w:lang w:eastAsia="he-IL"/>
    </w:rPr>
  </w:style>
  <w:style w:type="paragraph" w:styleId="ListParagraph">
    <w:name w:val="List Paragraph"/>
    <w:basedOn w:val="Normal"/>
    <w:uiPriority w:val="34"/>
    <w:qFormat/>
    <w:rsid w:val="009041D2"/>
    <w:pPr>
      <w:spacing w:after="0" w:line="240" w:lineRule="auto"/>
      <w:ind w:left="720"/>
    </w:pPr>
    <w:rPr>
      <w:rFonts w:ascii="Times New Roman" w:eastAsia="Times New Roman" w:hAnsi="Times New Roman" w:cs="David"/>
      <w:sz w:val="20"/>
      <w:szCs w:val="26"/>
      <w:lang w:eastAsia="he-IL"/>
    </w:rPr>
  </w:style>
  <w:style w:type="paragraph" w:styleId="PlainText">
    <w:name w:val="Plain Text"/>
    <w:basedOn w:val="Normal"/>
    <w:link w:val="PlainTextChar"/>
    <w:uiPriority w:val="99"/>
    <w:unhideWhenUsed/>
    <w:rsid w:val="009041D2"/>
    <w:pPr>
      <w:spacing w:after="0" w:line="240" w:lineRule="auto"/>
    </w:pPr>
    <w:rPr>
      <w:rFonts w:ascii="Consolas" w:eastAsia="Calibri" w:hAnsi="Consolas" w:cs="Arial"/>
      <w:sz w:val="21"/>
      <w:szCs w:val="21"/>
    </w:rPr>
  </w:style>
  <w:style w:type="character" w:customStyle="1" w:styleId="PlainTextChar">
    <w:name w:val="Plain Text Char"/>
    <w:basedOn w:val="DefaultParagraphFont"/>
    <w:link w:val="PlainText"/>
    <w:uiPriority w:val="99"/>
    <w:rsid w:val="009041D2"/>
    <w:rPr>
      <w:rFonts w:ascii="Consolas" w:eastAsia="Calibri" w:hAnsi="Consolas" w:cs="Arial"/>
      <w:sz w:val="21"/>
      <w:szCs w:val="21"/>
    </w:rPr>
  </w:style>
  <w:style w:type="paragraph" w:customStyle="1" w:styleId="N1">
    <w:name w:val="N1"/>
    <w:basedOn w:val="Normal"/>
    <w:next w:val="Heading2"/>
    <w:rsid w:val="009041D2"/>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styleId="BalloonText">
    <w:name w:val="Balloon Text"/>
    <w:basedOn w:val="Normal"/>
    <w:link w:val="BalloonTextChar"/>
    <w:rsid w:val="009041D2"/>
    <w:pPr>
      <w:spacing w:after="0" w:line="240" w:lineRule="auto"/>
    </w:pPr>
    <w:rPr>
      <w:rFonts w:ascii="Tahoma" w:eastAsia="Times New Roman" w:hAnsi="Tahoma" w:cs="Tahoma"/>
      <w:sz w:val="16"/>
      <w:szCs w:val="16"/>
      <w:lang w:eastAsia="he-IL"/>
    </w:rPr>
  </w:style>
  <w:style w:type="character" w:customStyle="1" w:styleId="BalloonTextChar">
    <w:name w:val="Balloon Text Char"/>
    <w:basedOn w:val="DefaultParagraphFont"/>
    <w:link w:val="BalloonText"/>
    <w:rsid w:val="009041D2"/>
    <w:rPr>
      <w:rFonts w:ascii="Tahoma" w:eastAsia="Times New Roman" w:hAnsi="Tahoma" w:cs="Tahoma"/>
      <w:sz w:val="16"/>
      <w:szCs w:val="16"/>
      <w:lang w:eastAsia="he-IL"/>
    </w:rPr>
  </w:style>
  <w:style w:type="table" w:styleId="TableGrid">
    <w:name w:val="Table Grid"/>
    <w:basedOn w:val="TableNormal"/>
    <w:rsid w:val="009041D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rsid w:val="009041D2"/>
    <w:pPr>
      <w:spacing w:after="0" w:line="240" w:lineRule="auto"/>
    </w:pPr>
    <w:rPr>
      <w:rFonts w:ascii="Times New Roman" w:eastAsia="Times New Roman" w:hAnsi="Times New Roman" w:cs="David"/>
      <w:sz w:val="20"/>
      <w:szCs w:val="20"/>
      <w:lang w:eastAsia="he-IL"/>
    </w:rPr>
  </w:style>
  <w:style w:type="character" w:customStyle="1" w:styleId="EndnoteTextChar">
    <w:name w:val="Endnote Text Char"/>
    <w:basedOn w:val="DefaultParagraphFont"/>
    <w:link w:val="EndnoteText"/>
    <w:rsid w:val="009041D2"/>
    <w:rPr>
      <w:rFonts w:ascii="Times New Roman" w:eastAsia="Times New Roman" w:hAnsi="Times New Roman" w:cs="David"/>
      <w:sz w:val="20"/>
      <w:szCs w:val="20"/>
      <w:lang w:eastAsia="he-IL"/>
    </w:rPr>
  </w:style>
  <w:style w:type="character" w:styleId="EndnoteReference">
    <w:name w:val="endnote reference"/>
    <w:rsid w:val="009041D2"/>
    <w:rPr>
      <w:vertAlign w:val="superscript"/>
    </w:rPr>
  </w:style>
  <w:style w:type="character" w:styleId="Hyperlink">
    <w:name w:val="Hyperlink"/>
    <w:rsid w:val="009041D2"/>
    <w:rPr>
      <w:color w:val="0000FF"/>
      <w:u w:val="single"/>
    </w:rPr>
  </w:style>
  <w:style w:type="character" w:styleId="FollowedHyperlink">
    <w:name w:val="FollowedHyperlink"/>
    <w:rsid w:val="009041D2"/>
    <w:rPr>
      <w:color w:val="800080"/>
      <w:u w:val="single"/>
    </w:rPr>
  </w:style>
  <w:style w:type="character" w:styleId="CommentReference">
    <w:name w:val="annotation reference"/>
    <w:basedOn w:val="DefaultParagraphFont"/>
    <w:uiPriority w:val="99"/>
    <w:semiHidden/>
    <w:unhideWhenUsed/>
    <w:rsid w:val="009041D2"/>
    <w:rPr>
      <w:sz w:val="16"/>
      <w:szCs w:val="16"/>
    </w:rPr>
  </w:style>
  <w:style w:type="paragraph" w:styleId="CommentText">
    <w:name w:val="annotation text"/>
    <w:basedOn w:val="Normal"/>
    <w:link w:val="CommentTextChar"/>
    <w:uiPriority w:val="99"/>
    <w:semiHidden/>
    <w:unhideWhenUsed/>
    <w:rsid w:val="009041D2"/>
    <w:pPr>
      <w:spacing w:line="240" w:lineRule="auto"/>
    </w:pPr>
    <w:rPr>
      <w:sz w:val="20"/>
      <w:szCs w:val="20"/>
    </w:rPr>
  </w:style>
  <w:style w:type="character" w:customStyle="1" w:styleId="CommentTextChar">
    <w:name w:val="Comment Text Char"/>
    <w:basedOn w:val="DefaultParagraphFont"/>
    <w:link w:val="CommentText"/>
    <w:uiPriority w:val="99"/>
    <w:semiHidden/>
    <w:rsid w:val="009041D2"/>
    <w:rPr>
      <w:sz w:val="20"/>
      <w:szCs w:val="20"/>
    </w:rPr>
  </w:style>
  <w:style w:type="paragraph" w:styleId="CommentSubject">
    <w:name w:val="annotation subject"/>
    <w:basedOn w:val="CommentText"/>
    <w:next w:val="CommentText"/>
    <w:link w:val="CommentSubjectChar"/>
    <w:uiPriority w:val="99"/>
    <w:semiHidden/>
    <w:unhideWhenUsed/>
    <w:rsid w:val="009041D2"/>
    <w:rPr>
      <w:b/>
      <w:bCs/>
    </w:rPr>
  </w:style>
  <w:style w:type="character" w:customStyle="1" w:styleId="CommentSubjectChar">
    <w:name w:val="Comment Subject Char"/>
    <w:basedOn w:val="CommentTextChar"/>
    <w:link w:val="CommentSubject"/>
    <w:uiPriority w:val="99"/>
    <w:semiHidden/>
    <w:rsid w:val="009041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mana@mo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413AA1-3C93-434B-874D-7B6614D10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8888</Words>
  <Characters>44440</Characters>
  <Application>Microsoft Office Word</Application>
  <DocSecurity>0</DocSecurity>
  <Lines>370</Lines>
  <Paragraphs>106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53222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מירה ביטון</cp:lastModifiedBy>
  <cp:revision>3</cp:revision>
  <dcterms:created xsi:type="dcterms:W3CDTF">2021-02-14T12:33:00Z</dcterms:created>
  <dcterms:modified xsi:type="dcterms:W3CDTF">2021-02-15T10:50:00Z</dcterms:modified>
</cp:coreProperties>
</file>